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6FE1" w14:textId="77777777" w:rsidR="007F513B" w:rsidRPr="005C5609" w:rsidRDefault="007F513B" w:rsidP="007F513B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550"/>
          <w:tab w:val="left" w:pos="10260"/>
          <w:tab w:val="left" w:pos="1035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CFFA03" w14:textId="77777777" w:rsidR="007F513B" w:rsidRPr="005C5609" w:rsidRDefault="007F513B" w:rsidP="007F513B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550"/>
          <w:tab w:val="left" w:pos="10260"/>
          <w:tab w:val="left" w:pos="1035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C5609">
        <w:rPr>
          <w:rFonts w:ascii="Times New Roman" w:hAnsi="Times New Roman"/>
          <w:b/>
          <w:sz w:val="24"/>
          <w:szCs w:val="24"/>
        </w:rPr>
        <w:t xml:space="preserve">PROIECTUL DE </w:t>
      </w:r>
      <w:r w:rsidRPr="005C5609">
        <w:rPr>
          <w:rFonts w:ascii="Times New Roman" w:hAnsi="Times New Roman"/>
          <w:b/>
          <w:sz w:val="24"/>
          <w:szCs w:val="24"/>
          <w:lang w:val="ro-RO"/>
        </w:rPr>
        <w:t>HOTĂRÂRE</w:t>
      </w:r>
    </w:p>
    <w:p w14:paraId="15B6EE74" w14:textId="6E7D3EAE" w:rsidR="007F513B" w:rsidRPr="005C5609" w:rsidRDefault="007F513B" w:rsidP="007F513B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550"/>
          <w:tab w:val="left" w:pos="10260"/>
          <w:tab w:val="left" w:pos="1035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C5609">
        <w:rPr>
          <w:rFonts w:ascii="Times New Roman" w:hAnsi="Times New Roman"/>
          <w:b/>
          <w:sz w:val="24"/>
          <w:szCs w:val="24"/>
        </w:rPr>
        <w:t xml:space="preserve">HOTĂRÂREA NR. </w:t>
      </w:r>
      <w:r w:rsidR="00863983">
        <w:rPr>
          <w:rFonts w:ascii="Times New Roman" w:hAnsi="Times New Roman"/>
          <w:b/>
          <w:sz w:val="24"/>
          <w:szCs w:val="24"/>
        </w:rPr>
        <w:t>5</w:t>
      </w:r>
    </w:p>
    <w:p w14:paraId="25E695CF" w14:textId="77777777" w:rsidR="007F513B" w:rsidRPr="005C5609" w:rsidRDefault="007F513B" w:rsidP="007F513B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550"/>
          <w:tab w:val="left" w:pos="10260"/>
          <w:tab w:val="left" w:pos="1035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C5609">
        <w:rPr>
          <w:rFonts w:ascii="Times New Roman" w:hAnsi="Times New Roman"/>
          <w:b/>
          <w:sz w:val="24"/>
          <w:szCs w:val="24"/>
        </w:rPr>
        <w:t xml:space="preserve">A ADUNĂRII GENERALE ORDINARE A ACȚIONARILOR (A.G.O.A.) </w:t>
      </w:r>
    </w:p>
    <w:p w14:paraId="1A0DEC7C" w14:textId="77777777" w:rsidR="007F513B" w:rsidRPr="005C5609" w:rsidRDefault="007F513B" w:rsidP="007F513B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550"/>
          <w:tab w:val="left" w:pos="10260"/>
          <w:tab w:val="left" w:pos="1035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C5609">
        <w:rPr>
          <w:rFonts w:ascii="Times New Roman" w:hAnsi="Times New Roman"/>
          <w:b/>
          <w:sz w:val="24"/>
          <w:szCs w:val="24"/>
        </w:rPr>
        <w:t>Societății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“CONPET”</w:t>
      </w:r>
      <w:r w:rsidRPr="005C5609">
        <w:rPr>
          <w:rFonts w:ascii="Times New Roman" w:hAnsi="Times New Roman"/>
          <w:sz w:val="24"/>
          <w:szCs w:val="24"/>
        </w:rPr>
        <w:t xml:space="preserve"> </w:t>
      </w:r>
      <w:r w:rsidRPr="005C5609">
        <w:rPr>
          <w:rFonts w:ascii="Times New Roman" w:hAnsi="Times New Roman"/>
          <w:b/>
          <w:sz w:val="24"/>
          <w:szCs w:val="24"/>
        </w:rPr>
        <w:t xml:space="preserve">S.A.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Ploieşti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</w:p>
    <w:p w14:paraId="23361310" w14:textId="201AFD1F" w:rsidR="007F513B" w:rsidRDefault="007F513B" w:rsidP="007F513B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550"/>
          <w:tab w:val="left" w:pos="10260"/>
          <w:tab w:val="left" w:pos="1035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C5609">
        <w:rPr>
          <w:rFonts w:ascii="Times New Roman" w:hAnsi="Times New Roman"/>
          <w:b/>
          <w:sz w:val="24"/>
          <w:szCs w:val="24"/>
        </w:rPr>
        <w:t>din data 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4082E">
        <w:rPr>
          <w:rFonts w:ascii="Times New Roman" w:hAnsi="Times New Roman"/>
          <w:b/>
          <w:sz w:val="24"/>
          <w:szCs w:val="24"/>
        </w:rPr>
        <w:t>2</w:t>
      </w:r>
      <w:r w:rsidR="00863983">
        <w:rPr>
          <w:rFonts w:ascii="Times New Roman" w:hAnsi="Times New Roman"/>
          <w:b/>
          <w:sz w:val="24"/>
          <w:szCs w:val="24"/>
        </w:rPr>
        <w:t>9</w:t>
      </w:r>
      <w:r w:rsidR="0024082E">
        <w:rPr>
          <w:rFonts w:ascii="Times New Roman" w:hAnsi="Times New Roman"/>
          <w:b/>
          <w:sz w:val="24"/>
          <w:szCs w:val="24"/>
        </w:rPr>
        <w:t>.</w:t>
      </w:r>
      <w:r w:rsidR="00863983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.2025</w:t>
      </w:r>
    </w:p>
    <w:p w14:paraId="6C860143" w14:textId="77777777" w:rsidR="007F513B" w:rsidRPr="005C5609" w:rsidRDefault="007F513B" w:rsidP="007F513B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550"/>
          <w:tab w:val="left" w:pos="10260"/>
          <w:tab w:val="left" w:pos="1035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EB46DF" w14:textId="68D95021" w:rsidR="007F513B" w:rsidRPr="005C5609" w:rsidRDefault="007F513B" w:rsidP="007F513B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C5609">
        <w:rPr>
          <w:rFonts w:ascii="Times New Roman" w:hAnsi="Times New Roman"/>
          <w:b/>
          <w:sz w:val="24"/>
          <w:szCs w:val="24"/>
        </w:rPr>
        <w:t>Adunarea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Generală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Ordinară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Acționarilor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Societății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“CONPET”</w:t>
      </w:r>
      <w:r w:rsidRPr="005C5609">
        <w:rPr>
          <w:rFonts w:ascii="Times New Roman" w:hAnsi="Times New Roman"/>
          <w:sz w:val="24"/>
          <w:szCs w:val="24"/>
        </w:rPr>
        <w:t xml:space="preserve"> </w:t>
      </w:r>
      <w:r w:rsidRPr="005C5609">
        <w:rPr>
          <w:rFonts w:ascii="Times New Roman" w:hAnsi="Times New Roman"/>
          <w:b/>
          <w:sz w:val="24"/>
          <w:szCs w:val="24"/>
        </w:rPr>
        <w:t xml:space="preserve">S.A.,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societate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sediul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social </w:t>
      </w:r>
      <w:r w:rsidRPr="005C5609">
        <w:rPr>
          <w:rFonts w:ascii="Times New Roman" w:hAnsi="Times New Roman"/>
          <w:b/>
          <w:sz w:val="24"/>
          <w:szCs w:val="24"/>
          <w:lang w:val="ro-RO"/>
        </w:rPr>
        <w:t>î</w:t>
      </w:r>
      <w:r w:rsidRPr="005C5609">
        <w:rPr>
          <w:rFonts w:ascii="Times New Roman" w:hAnsi="Times New Roman"/>
          <w:b/>
          <w:sz w:val="24"/>
          <w:szCs w:val="24"/>
        </w:rPr>
        <w:t xml:space="preserve">n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Ploieşti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, str. Anul 1848, nr. 1-3,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înregistrată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Oficiul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Registrului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Comerţului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de pe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lângă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Tribunalul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Prahova sub nr. J1991000006291, Cod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unic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înregistrare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1350020,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avȃnd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un capital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subscris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vărsat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sumă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de 28.569.842,40 lei,</w:t>
      </w:r>
      <w:r w:rsidRPr="005C56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convocată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conformitate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prevederile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Legii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nr. 31/ 1990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societățile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republicată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, cu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modificările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completările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ulterioare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, precum </w:t>
      </w:r>
      <w:r w:rsidRPr="005C5609">
        <w:rPr>
          <w:rFonts w:ascii="Times New Roman" w:hAnsi="Times New Roman"/>
          <w:b/>
          <w:sz w:val="24"/>
          <w:szCs w:val="24"/>
          <w:lang w:val="ro-RO"/>
        </w:rPr>
        <w:t xml:space="preserve">și cu legislația aplicabilă privind piața de capital și emitenții de instrumente financiare și operațiuni de piață,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coroborate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prevederile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art. (16) din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Actul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Constitutiv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astăzi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ședința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din data de </w:t>
      </w:r>
      <w:r w:rsidR="0024082E">
        <w:rPr>
          <w:rFonts w:ascii="Times New Roman" w:hAnsi="Times New Roman"/>
          <w:b/>
          <w:sz w:val="24"/>
          <w:szCs w:val="24"/>
        </w:rPr>
        <w:t>2</w:t>
      </w:r>
      <w:r w:rsidR="00863983">
        <w:rPr>
          <w:rFonts w:ascii="Times New Roman" w:hAnsi="Times New Roman"/>
          <w:b/>
          <w:sz w:val="24"/>
          <w:szCs w:val="24"/>
        </w:rPr>
        <w:t>9.10</w:t>
      </w:r>
      <w:r>
        <w:rPr>
          <w:rFonts w:ascii="Times New Roman" w:hAnsi="Times New Roman"/>
          <w:b/>
          <w:sz w:val="24"/>
          <w:szCs w:val="24"/>
        </w:rPr>
        <w:t>.</w:t>
      </w:r>
      <w:r w:rsidRPr="005C5609">
        <w:rPr>
          <w:rFonts w:ascii="Times New Roman" w:hAnsi="Times New Roman"/>
          <w:b/>
          <w:sz w:val="24"/>
          <w:szCs w:val="24"/>
        </w:rPr>
        <w:t xml:space="preserve">2025 (prima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convocare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), care a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avut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loc la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sediul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societ</w:t>
      </w:r>
      <w:proofErr w:type="spellEnd"/>
      <w:r w:rsidRPr="005C5609">
        <w:rPr>
          <w:rFonts w:ascii="Times New Roman" w:hAnsi="Times New Roman"/>
          <w:b/>
          <w:sz w:val="24"/>
          <w:szCs w:val="24"/>
          <w:lang w:val="ro-RO"/>
        </w:rPr>
        <w:t>ății, la care au fost prezenți sau reprezentați (inclusiv prin formularele de vot prin corespondență) un număr de ............. acționari deținători ai unui număr de ............ acțiuni/ drepturi de vot, reprezentând ...............% din capitalul social</w:t>
      </w:r>
      <w:r w:rsidRPr="005C5609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respectiv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........................ din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numărul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total de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drepturi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vot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adoptă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următoarea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: </w:t>
      </w:r>
    </w:p>
    <w:p w14:paraId="2CB453B6" w14:textId="77777777" w:rsidR="0024082E" w:rsidRDefault="0024082E" w:rsidP="007F513B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550"/>
          <w:tab w:val="left" w:pos="10260"/>
          <w:tab w:val="left" w:pos="1035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AC9A1" w14:textId="4336E9CE" w:rsidR="007F513B" w:rsidRPr="005C5609" w:rsidRDefault="007F513B" w:rsidP="007F513B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550"/>
          <w:tab w:val="left" w:pos="10260"/>
          <w:tab w:val="left" w:pos="1035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C5609">
        <w:rPr>
          <w:rFonts w:ascii="Times New Roman" w:hAnsi="Times New Roman"/>
          <w:b/>
          <w:sz w:val="24"/>
          <w:szCs w:val="24"/>
        </w:rPr>
        <w:t>HOTĂRÂRE</w:t>
      </w:r>
    </w:p>
    <w:p w14:paraId="04E5FFA2" w14:textId="77777777" w:rsidR="007F513B" w:rsidRDefault="007F513B" w:rsidP="007F513B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5609">
        <w:rPr>
          <w:rFonts w:ascii="Times New Roman" w:hAnsi="Times New Roman"/>
          <w:b/>
          <w:sz w:val="24"/>
          <w:szCs w:val="24"/>
          <w:lang w:val="it-IT"/>
        </w:rPr>
        <w:t>Art. 1.</w:t>
      </w:r>
      <w:r w:rsidRPr="005C5609"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5C5609">
        <w:rPr>
          <w:rFonts w:ascii="Times New Roman" w:hAnsi="Times New Roman"/>
          <w:sz w:val="24"/>
          <w:szCs w:val="24"/>
          <w:lang w:val="ro-RO"/>
        </w:rPr>
        <w:t>Cu un număr de ..................... voturi ................. reprezentând ......... din numărul total de voturi exprimate, a</w:t>
      </w:r>
      <w:r w:rsidRPr="005C5609">
        <w:rPr>
          <w:rFonts w:ascii="Times New Roman" w:hAnsi="Times New Roman"/>
          <w:sz w:val="24"/>
          <w:szCs w:val="24"/>
          <w:lang w:val="it-IT"/>
        </w:rPr>
        <w:t>probă/ nu aprobă a</w:t>
      </w:r>
      <w:proofErr w:type="spellStart"/>
      <w:r w:rsidRPr="005C5609">
        <w:rPr>
          <w:rFonts w:ascii="Times New Roman" w:hAnsi="Times New Roman"/>
          <w:sz w:val="24"/>
          <w:szCs w:val="24"/>
        </w:rPr>
        <w:t>legerea</w:t>
      </w:r>
      <w:proofErr w:type="spellEnd"/>
      <w:r w:rsidRPr="005C56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sz w:val="24"/>
          <w:szCs w:val="24"/>
        </w:rPr>
        <w:t>dlui</w:t>
      </w:r>
      <w:proofErr w:type="spellEnd"/>
      <w:r w:rsidRPr="005C5609">
        <w:rPr>
          <w:rFonts w:ascii="Times New Roman" w:hAnsi="Times New Roman"/>
          <w:sz w:val="24"/>
          <w:szCs w:val="24"/>
        </w:rPr>
        <w:t xml:space="preserve">./ </w:t>
      </w:r>
      <w:proofErr w:type="spellStart"/>
      <w:r w:rsidRPr="005C5609">
        <w:rPr>
          <w:rFonts w:ascii="Times New Roman" w:hAnsi="Times New Roman"/>
          <w:sz w:val="24"/>
          <w:szCs w:val="24"/>
        </w:rPr>
        <w:t>dnei</w:t>
      </w:r>
      <w:proofErr w:type="spellEnd"/>
      <w:r w:rsidRPr="005C5609">
        <w:rPr>
          <w:rFonts w:ascii="Times New Roman" w:hAnsi="Times New Roman"/>
          <w:sz w:val="24"/>
          <w:szCs w:val="24"/>
        </w:rPr>
        <w:t xml:space="preserve">........... </w:t>
      </w:r>
      <w:r w:rsidRPr="005C5609">
        <w:rPr>
          <w:rFonts w:ascii="Times New Roman" w:hAnsi="Times New Roman"/>
          <w:sz w:val="24"/>
          <w:szCs w:val="24"/>
          <w:lang w:val="ro-RO"/>
        </w:rPr>
        <w:t>în calitate de</w:t>
      </w:r>
      <w:r w:rsidRPr="005C56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sz w:val="24"/>
          <w:szCs w:val="24"/>
        </w:rPr>
        <w:t>secretar</w:t>
      </w:r>
      <w:proofErr w:type="spellEnd"/>
      <w:r w:rsidRPr="005C5609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5C5609">
        <w:rPr>
          <w:rFonts w:ascii="Times New Roman" w:hAnsi="Times New Roman"/>
          <w:sz w:val="24"/>
          <w:szCs w:val="24"/>
        </w:rPr>
        <w:t>Adunării</w:t>
      </w:r>
      <w:proofErr w:type="spellEnd"/>
      <w:r w:rsidRPr="005C5609">
        <w:rPr>
          <w:rFonts w:ascii="Times New Roman" w:hAnsi="Times New Roman"/>
          <w:sz w:val="24"/>
          <w:szCs w:val="24"/>
        </w:rPr>
        <w:t xml:space="preserve"> Generale O</w:t>
      </w:r>
      <w:r w:rsidRPr="005C5609">
        <w:rPr>
          <w:rFonts w:ascii="Times New Roman" w:hAnsi="Times New Roman"/>
          <w:sz w:val="24"/>
          <w:szCs w:val="24"/>
          <w:lang w:val="it-IT"/>
        </w:rPr>
        <w:t>rdinare a Acţionarilor</w:t>
      </w:r>
      <w:r w:rsidRPr="005C5609">
        <w:rPr>
          <w:rFonts w:ascii="Times New Roman" w:hAnsi="Times New Roman"/>
          <w:sz w:val="24"/>
          <w:szCs w:val="24"/>
        </w:rPr>
        <w:t xml:space="preserve"> (A.G.O.A.).</w:t>
      </w:r>
    </w:p>
    <w:p w14:paraId="09A84A6D" w14:textId="0487B602" w:rsidR="00863983" w:rsidRDefault="00863983" w:rsidP="0086398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863983">
        <w:rPr>
          <w:rFonts w:ascii="Times New Roman" w:hAnsi="Times New Roman"/>
          <w:b/>
          <w:bCs/>
          <w:sz w:val="24"/>
          <w:szCs w:val="24"/>
        </w:rPr>
        <w:t>Art. 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609">
        <w:rPr>
          <w:rFonts w:ascii="Times New Roman" w:hAnsi="Times New Roman"/>
          <w:sz w:val="24"/>
          <w:szCs w:val="24"/>
          <w:lang w:val="ro-RO"/>
        </w:rPr>
        <w:t>Cu un număr de ..................... voturi ................. reprezentând ......... din numărul total de voturi exprimate, a</w:t>
      </w:r>
      <w:r w:rsidRPr="005C5609">
        <w:rPr>
          <w:rFonts w:ascii="Times New Roman" w:hAnsi="Times New Roman"/>
          <w:sz w:val="24"/>
          <w:szCs w:val="24"/>
          <w:lang w:val="it-IT"/>
        </w:rPr>
        <w:t>probă/ nu aprobă</w:t>
      </w:r>
      <w:bookmarkStart w:id="0" w:name="_Hlk130375547"/>
      <w:r w:rsidRPr="0086398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706DC">
        <w:rPr>
          <w:rFonts w:ascii="Times New Roman" w:hAnsi="Times New Roman"/>
          <w:sz w:val="24"/>
          <w:szCs w:val="24"/>
          <w:lang w:val="ro-RO"/>
        </w:rPr>
        <w:t>Regulamentul de Organizare și Funcționare al Consiliului de Administrație al Societății CONPET S.A.</w:t>
      </w:r>
      <w:bookmarkEnd w:id="0"/>
    </w:p>
    <w:p w14:paraId="23D76292" w14:textId="0B2A7744" w:rsidR="00863983" w:rsidRDefault="00863983" w:rsidP="00863983">
      <w:pPr>
        <w:pStyle w:val="NormalWeb"/>
        <w:spacing w:before="0" w:beforeAutospacing="0" w:after="0" w:afterAutospacing="0" w:line="360" w:lineRule="auto"/>
        <w:jc w:val="both"/>
        <w:rPr>
          <w:color w:val="auto"/>
          <w:lang w:val="it-IT"/>
        </w:rPr>
      </w:pPr>
      <w:r w:rsidRPr="00863983">
        <w:rPr>
          <w:b/>
          <w:bCs/>
          <w:lang w:val="ro-RO"/>
        </w:rPr>
        <w:lastRenderedPageBreak/>
        <w:t>Art. 3.</w:t>
      </w:r>
      <w:r>
        <w:rPr>
          <w:lang w:val="ro-RO"/>
        </w:rPr>
        <w:t xml:space="preserve"> </w:t>
      </w:r>
      <w:r w:rsidRPr="005C5609">
        <w:rPr>
          <w:lang w:val="ro-RO"/>
        </w:rPr>
        <w:t>Cu un număr de ..................... voturi ................. reprezentând ......... din numărul total de voturi exprimate, a</w:t>
      </w:r>
      <w:r w:rsidRPr="005C5609">
        <w:rPr>
          <w:lang w:val="it-IT"/>
        </w:rPr>
        <w:t>probă/ nu aprobă</w:t>
      </w:r>
      <w:r w:rsidRPr="00863983">
        <w:rPr>
          <w:color w:val="auto"/>
          <w:lang w:val="it-IT"/>
        </w:rPr>
        <w:t xml:space="preserve"> </w:t>
      </w:r>
      <w:r w:rsidRPr="002706DC">
        <w:rPr>
          <w:color w:val="auto"/>
          <w:lang w:val="it-IT"/>
        </w:rPr>
        <w:t>dat</w:t>
      </w:r>
      <w:r>
        <w:rPr>
          <w:color w:val="auto"/>
          <w:lang w:val="it-IT"/>
        </w:rPr>
        <w:t>a</w:t>
      </w:r>
      <w:r w:rsidRPr="002706DC">
        <w:rPr>
          <w:color w:val="auto"/>
          <w:lang w:val="it-IT"/>
        </w:rPr>
        <w:t xml:space="preserve"> de ȋnregistrare 18.11.2025 propusă de Consiliul de Administraţie, cu ex date 17.11.2025.</w:t>
      </w:r>
    </w:p>
    <w:p w14:paraId="16BB2AB5" w14:textId="2B2FB465" w:rsidR="0024082E" w:rsidRPr="00502F80" w:rsidRDefault="0024082E" w:rsidP="0024082E">
      <w:pPr>
        <w:pStyle w:val="NormalWeb"/>
        <w:spacing w:before="0" w:beforeAutospacing="0" w:after="0" w:afterAutospacing="0" w:line="360" w:lineRule="auto"/>
        <w:jc w:val="both"/>
      </w:pPr>
      <w:r w:rsidRPr="0024082E">
        <w:rPr>
          <w:b/>
          <w:bCs/>
          <w:color w:val="auto"/>
          <w:lang w:val="it-IT"/>
        </w:rPr>
        <w:t xml:space="preserve">Art. </w:t>
      </w:r>
      <w:r w:rsidR="00863983">
        <w:rPr>
          <w:b/>
          <w:bCs/>
          <w:color w:val="auto"/>
          <w:lang w:val="it-IT"/>
        </w:rPr>
        <w:t>4</w:t>
      </w:r>
      <w:r w:rsidRPr="0024082E">
        <w:rPr>
          <w:b/>
          <w:bCs/>
          <w:color w:val="auto"/>
          <w:lang w:val="it-IT"/>
        </w:rPr>
        <w:t>. a)</w:t>
      </w:r>
      <w:r>
        <w:rPr>
          <w:color w:val="auto"/>
          <w:lang w:val="it-IT"/>
        </w:rPr>
        <w:t xml:space="preserve"> </w:t>
      </w:r>
      <w:r w:rsidRPr="005C5609">
        <w:rPr>
          <w:lang w:val="it-IT"/>
        </w:rPr>
        <w:t>Cu un număr de ..................... voturi ................. reprezentând ......... din numărul total de voturi exprimate</w:t>
      </w:r>
      <w:r>
        <w:rPr>
          <w:lang w:val="it-IT"/>
        </w:rPr>
        <w:t xml:space="preserve">, </w:t>
      </w:r>
      <w:r w:rsidRPr="005C5609">
        <w:rPr>
          <w:lang w:val="ro-RO"/>
        </w:rPr>
        <w:t>a</w:t>
      </w:r>
      <w:r w:rsidRPr="005C5609">
        <w:rPr>
          <w:lang w:val="it-IT"/>
        </w:rPr>
        <w:t>probă/ nu aprobă</w:t>
      </w:r>
      <w:r>
        <w:rPr>
          <w:lang w:val="it-IT"/>
        </w:rPr>
        <w:t xml:space="preserve"> î</w:t>
      </w:r>
      <w:proofErr w:type="spellStart"/>
      <w:r w:rsidRPr="00502F80">
        <w:rPr>
          <w:color w:val="auto"/>
        </w:rPr>
        <w:t>mputernicirea</w:t>
      </w:r>
      <w:proofErr w:type="spellEnd"/>
      <w:r>
        <w:rPr>
          <w:color w:val="auto"/>
        </w:rPr>
        <w:t xml:space="preserve"> </w:t>
      </w:r>
      <w:proofErr w:type="spellStart"/>
      <w:r w:rsidRPr="00502F80">
        <w:t>Președintelui</w:t>
      </w:r>
      <w:proofErr w:type="spellEnd"/>
      <w:r w:rsidRPr="00502F80">
        <w:t xml:space="preserve"> de</w:t>
      </w:r>
      <w:r w:rsidRPr="00502F80">
        <w:rPr>
          <w:lang w:val="ro-RO"/>
        </w:rPr>
        <w:t xml:space="preserve"> ședință a </w:t>
      </w:r>
      <w:proofErr w:type="spellStart"/>
      <w:r w:rsidRPr="00502F80">
        <w:t>Adunării</w:t>
      </w:r>
      <w:proofErr w:type="spellEnd"/>
      <w:r w:rsidRPr="00502F80">
        <w:t xml:space="preserve"> Generale </w:t>
      </w:r>
      <w:proofErr w:type="spellStart"/>
      <w:r w:rsidRPr="00502F80">
        <w:t>Ordinare</w:t>
      </w:r>
      <w:proofErr w:type="spellEnd"/>
      <w:r w:rsidRPr="00502F80">
        <w:t xml:space="preserve"> a </w:t>
      </w:r>
      <w:proofErr w:type="spellStart"/>
      <w:r w:rsidRPr="00502F80">
        <w:t>Acționarilor</w:t>
      </w:r>
      <w:proofErr w:type="spellEnd"/>
      <w:r w:rsidRPr="00502F80">
        <w:t xml:space="preserve"> </w:t>
      </w:r>
      <w:proofErr w:type="spellStart"/>
      <w:r w:rsidRPr="00502F80">
        <w:t>pentru</w:t>
      </w:r>
      <w:proofErr w:type="spellEnd"/>
      <w:r w:rsidRPr="00502F80">
        <w:t xml:space="preserve"> </w:t>
      </w:r>
      <w:proofErr w:type="spellStart"/>
      <w:r w:rsidRPr="00502F80">
        <w:t>semnarea</w:t>
      </w:r>
      <w:proofErr w:type="spellEnd"/>
      <w:r w:rsidRPr="00502F80">
        <w:t xml:space="preserve"> hot</w:t>
      </w:r>
      <w:r w:rsidR="00863983">
        <w:rPr>
          <w:lang w:val="ro-RO"/>
        </w:rPr>
        <w:t>ă</w:t>
      </w:r>
      <w:proofErr w:type="spellStart"/>
      <w:r w:rsidRPr="00502F80">
        <w:t>rârii</w:t>
      </w:r>
      <w:proofErr w:type="spellEnd"/>
      <w:r w:rsidRPr="00502F80">
        <w:t xml:space="preserve"> A.G.O.A.;</w:t>
      </w:r>
    </w:p>
    <w:p w14:paraId="2F0FCDA7" w14:textId="0D89A4D6" w:rsidR="00863983" w:rsidRPr="002706DC" w:rsidRDefault="0024082E" w:rsidP="00863983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</w:t>
      </w:r>
      <w:r w:rsidRPr="0024082E">
        <w:rPr>
          <w:rFonts w:ascii="Times New Roman" w:hAnsi="Times New Roman"/>
          <w:b/>
          <w:bCs/>
          <w:sz w:val="24"/>
          <w:szCs w:val="24"/>
          <w:lang w:val="ro-RO"/>
        </w:rPr>
        <w:t>b)</w:t>
      </w:r>
      <w:r w:rsidRPr="0024082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4082E">
        <w:rPr>
          <w:rFonts w:ascii="Times New Roman" w:hAnsi="Times New Roman"/>
          <w:sz w:val="24"/>
          <w:szCs w:val="24"/>
          <w:lang w:val="it-IT"/>
        </w:rPr>
        <w:t xml:space="preserve">Cu un număr de ..................... voturi ................. reprezentând ......... din numărul total de voturi exprimate, </w:t>
      </w:r>
      <w:r w:rsidRPr="0024082E">
        <w:rPr>
          <w:rFonts w:ascii="Times New Roman" w:hAnsi="Times New Roman"/>
          <w:sz w:val="24"/>
          <w:szCs w:val="24"/>
          <w:lang w:val="ro-RO"/>
        </w:rPr>
        <w:t>a</w:t>
      </w:r>
      <w:r w:rsidRPr="0024082E">
        <w:rPr>
          <w:rFonts w:ascii="Times New Roman" w:hAnsi="Times New Roman"/>
          <w:sz w:val="24"/>
          <w:szCs w:val="24"/>
          <w:lang w:val="it-IT"/>
        </w:rPr>
        <w:t xml:space="preserve">probă/ nu aprobă </w:t>
      </w:r>
      <w:r w:rsidR="00863983" w:rsidRPr="00863983">
        <w:rPr>
          <w:rFonts w:ascii="Times New Roman" w:hAnsi="Times New Roman"/>
          <w:sz w:val="24"/>
          <w:szCs w:val="24"/>
          <w:lang w:val="it-IT"/>
        </w:rPr>
        <w:t>î</w:t>
      </w:r>
      <w:proofErr w:type="spellStart"/>
      <w:r w:rsidR="00863983" w:rsidRPr="00863983">
        <w:rPr>
          <w:rFonts w:ascii="Times New Roman" w:hAnsi="Times New Roman"/>
          <w:sz w:val="24"/>
          <w:szCs w:val="24"/>
        </w:rPr>
        <w:t>mputernicirea</w:t>
      </w:r>
      <w:proofErr w:type="spellEnd"/>
      <w:r w:rsidR="00863983" w:rsidRPr="0086398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63983" w:rsidRPr="002706DC">
        <w:rPr>
          <w:rFonts w:ascii="Times New Roman" w:hAnsi="Times New Roman"/>
          <w:sz w:val="24"/>
          <w:szCs w:val="24"/>
          <w:lang w:val="ro-RO"/>
        </w:rPr>
        <w:t xml:space="preserve">Directorului General pentru semnarea documentelor necesare efectuării formalităților la Oficiul Registrului Comerțului de pe lângă Tribunalul Prahova privind </w:t>
      </w:r>
      <w:proofErr w:type="spellStart"/>
      <w:r w:rsidR="00863983" w:rsidRPr="002706DC">
        <w:rPr>
          <w:rFonts w:ascii="Times New Roman" w:hAnsi="Times New Roman"/>
          <w:sz w:val="24"/>
          <w:szCs w:val="24"/>
        </w:rPr>
        <w:t>înregistrarea</w:t>
      </w:r>
      <w:proofErr w:type="spellEnd"/>
      <w:r w:rsidR="00863983" w:rsidRPr="002706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3983" w:rsidRPr="002706DC">
        <w:rPr>
          <w:rFonts w:ascii="Times New Roman" w:hAnsi="Times New Roman"/>
          <w:sz w:val="24"/>
          <w:szCs w:val="24"/>
        </w:rPr>
        <w:t>Hotărârii</w:t>
      </w:r>
      <w:proofErr w:type="spellEnd"/>
      <w:r w:rsidR="00863983" w:rsidRPr="002706DC">
        <w:rPr>
          <w:rFonts w:ascii="Times New Roman" w:hAnsi="Times New Roman"/>
          <w:sz w:val="24"/>
          <w:szCs w:val="24"/>
        </w:rPr>
        <w:t xml:space="preserve"> A.G.O.A. </w:t>
      </w:r>
      <w:r w:rsidR="00863983" w:rsidRPr="002706DC">
        <w:rPr>
          <w:rFonts w:ascii="Times New Roman" w:hAnsi="Times New Roman"/>
          <w:sz w:val="24"/>
          <w:szCs w:val="24"/>
          <w:lang w:val="ro-RO"/>
        </w:rPr>
        <w:t>și efectuarea mențiunilor necesare rezultate urmare acesteia</w:t>
      </w:r>
      <w:r w:rsidR="00863983" w:rsidRPr="002706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63983" w:rsidRPr="002706DC">
        <w:rPr>
          <w:rFonts w:ascii="Times New Roman" w:hAnsi="Times New Roman"/>
          <w:sz w:val="24"/>
          <w:szCs w:val="24"/>
        </w:rPr>
        <w:t>respectiv</w:t>
      </w:r>
      <w:proofErr w:type="spellEnd"/>
      <w:r w:rsidR="00863983" w:rsidRPr="002706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3983" w:rsidRPr="002706DC">
        <w:rPr>
          <w:rFonts w:ascii="Times New Roman" w:hAnsi="Times New Roman"/>
          <w:sz w:val="24"/>
          <w:szCs w:val="24"/>
        </w:rPr>
        <w:t>publicării</w:t>
      </w:r>
      <w:proofErr w:type="spellEnd"/>
      <w:r w:rsidR="00863983" w:rsidRPr="002706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3983" w:rsidRPr="002706DC">
        <w:rPr>
          <w:rFonts w:ascii="Times New Roman" w:hAnsi="Times New Roman"/>
          <w:sz w:val="24"/>
          <w:szCs w:val="24"/>
        </w:rPr>
        <w:t>în</w:t>
      </w:r>
      <w:proofErr w:type="spellEnd"/>
      <w:r w:rsidR="00863983" w:rsidRPr="002706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3983" w:rsidRPr="002706DC">
        <w:rPr>
          <w:rFonts w:ascii="Times New Roman" w:hAnsi="Times New Roman"/>
          <w:sz w:val="24"/>
          <w:szCs w:val="24"/>
        </w:rPr>
        <w:t>Monitorul</w:t>
      </w:r>
      <w:proofErr w:type="spellEnd"/>
      <w:r w:rsidR="00863983" w:rsidRPr="002706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3983" w:rsidRPr="002706DC">
        <w:rPr>
          <w:rFonts w:ascii="Times New Roman" w:hAnsi="Times New Roman"/>
          <w:sz w:val="24"/>
          <w:szCs w:val="24"/>
        </w:rPr>
        <w:t>Oficial</w:t>
      </w:r>
      <w:proofErr w:type="spellEnd"/>
      <w:r w:rsidR="00863983" w:rsidRPr="002706DC">
        <w:rPr>
          <w:rFonts w:ascii="Times New Roman" w:hAnsi="Times New Roman"/>
          <w:sz w:val="24"/>
          <w:szCs w:val="24"/>
        </w:rPr>
        <w:t xml:space="preserve"> al Rom</w:t>
      </w:r>
      <w:r w:rsidR="00863983" w:rsidRPr="002706DC">
        <w:rPr>
          <w:rFonts w:ascii="Times New Roman" w:hAnsi="Times New Roman"/>
          <w:sz w:val="24"/>
          <w:szCs w:val="24"/>
          <w:lang w:val="ro-RO"/>
        </w:rPr>
        <w:t>â</w:t>
      </w:r>
      <w:proofErr w:type="spellStart"/>
      <w:r w:rsidR="00863983" w:rsidRPr="002706DC">
        <w:rPr>
          <w:rFonts w:ascii="Times New Roman" w:hAnsi="Times New Roman"/>
          <w:sz w:val="24"/>
          <w:szCs w:val="24"/>
        </w:rPr>
        <w:t>niei</w:t>
      </w:r>
      <w:proofErr w:type="spellEnd"/>
      <w:r w:rsidR="00863983" w:rsidRPr="002706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3983" w:rsidRPr="002706DC">
        <w:rPr>
          <w:rFonts w:ascii="Times New Roman" w:hAnsi="Times New Roman"/>
          <w:sz w:val="24"/>
          <w:szCs w:val="24"/>
        </w:rPr>
        <w:t>Partea</w:t>
      </w:r>
      <w:proofErr w:type="spellEnd"/>
      <w:r w:rsidR="00863983" w:rsidRPr="002706DC">
        <w:rPr>
          <w:rFonts w:ascii="Times New Roman" w:hAnsi="Times New Roman"/>
          <w:sz w:val="24"/>
          <w:szCs w:val="24"/>
        </w:rPr>
        <w:t xml:space="preserve"> a IV-a, precum </w:t>
      </w:r>
      <w:proofErr w:type="spellStart"/>
      <w:r w:rsidR="00863983" w:rsidRPr="002706DC">
        <w:rPr>
          <w:rFonts w:ascii="Times New Roman" w:hAnsi="Times New Roman"/>
          <w:sz w:val="24"/>
          <w:szCs w:val="24"/>
        </w:rPr>
        <w:t>și</w:t>
      </w:r>
      <w:proofErr w:type="spellEnd"/>
      <w:r w:rsidR="00863983" w:rsidRPr="002706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3983" w:rsidRPr="002706DC">
        <w:rPr>
          <w:rFonts w:ascii="Times New Roman" w:hAnsi="Times New Roman"/>
          <w:sz w:val="24"/>
          <w:szCs w:val="24"/>
        </w:rPr>
        <w:t>pentru</w:t>
      </w:r>
      <w:proofErr w:type="spellEnd"/>
      <w:r w:rsidR="00863983" w:rsidRPr="002706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3983" w:rsidRPr="002706DC">
        <w:rPr>
          <w:rFonts w:ascii="Times New Roman" w:hAnsi="Times New Roman"/>
          <w:sz w:val="24"/>
          <w:szCs w:val="24"/>
        </w:rPr>
        <w:t>acordarea</w:t>
      </w:r>
      <w:proofErr w:type="spellEnd"/>
      <w:r w:rsidR="00863983" w:rsidRPr="002706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3983" w:rsidRPr="002706DC">
        <w:rPr>
          <w:rFonts w:ascii="Times New Roman" w:hAnsi="Times New Roman"/>
          <w:sz w:val="24"/>
          <w:szCs w:val="24"/>
        </w:rPr>
        <w:t>dreptului</w:t>
      </w:r>
      <w:proofErr w:type="spellEnd"/>
      <w:r w:rsidR="00863983" w:rsidRPr="002706DC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="00863983" w:rsidRPr="002706DC">
        <w:rPr>
          <w:rFonts w:ascii="Times New Roman" w:hAnsi="Times New Roman"/>
          <w:sz w:val="24"/>
          <w:szCs w:val="24"/>
        </w:rPr>
        <w:t>delega</w:t>
      </w:r>
      <w:proofErr w:type="spellEnd"/>
      <w:r w:rsidR="00863983" w:rsidRPr="002706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3983" w:rsidRPr="002706DC">
        <w:rPr>
          <w:rFonts w:ascii="Times New Roman" w:hAnsi="Times New Roman"/>
          <w:sz w:val="24"/>
          <w:szCs w:val="24"/>
        </w:rPr>
        <w:t>unei</w:t>
      </w:r>
      <w:proofErr w:type="spellEnd"/>
      <w:r w:rsidR="00863983" w:rsidRPr="002706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3983" w:rsidRPr="002706DC">
        <w:rPr>
          <w:rFonts w:ascii="Times New Roman" w:hAnsi="Times New Roman"/>
          <w:sz w:val="24"/>
          <w:szCs w:val="24"/>
        </w:rPr>
        <w:t>alte</w:t>
      </w:r>
      <w:proofErr w:type="spellEnd"/>
      <w:r w:rsidR="00863983" w:rsidRPr="002706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3983" w:rsidRPr="002706DC">
        <w:rPr>
          <w:rFonts w:ascii="Times New Roman" w:hAnsi="Times New Roman"/>
          <w:sz w:val="24"/>
          <w:szCs w:val="24"/>
        </w:rPr>
        <w:t>persoane</w:t>
      </w:r>
      <w:proofErr w:type="spellEnd"/>
      <w:r w:rsidR="00863983" w:rsidRPr="002706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3983" w:rsidRPr="002706DC">
        <w:rPr>
          <w:rFonts w:ascii="Times New Roman" w:hAnsi="Times New Roman"/>
          <w:sz w:val="24"/>
          <w:szCs w:val="24"/>
        </w:rPr>
        <w:t>mandatul</w:t>
      </w:r>
      <w:proofErr w:type="spellEnd"/>
      <w:r w:rsidR="00863983" w:rsidRPr="002706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3983" w:rsidRPr="002706DC">
        <w:rPr>
          <w:rFonts w:ascii="Times New Roman" w:hAnsi="Times New Roman"/>
          <w:sz w:val="24"/>
          <w:szCs w:val="24"/>
        </w:rPr>
        <w:t>pentru</w:t>
      </w:r>
      <w:proofErr w:type="spellEnd"/>
      <w:r w:rsidR="00863983" w:rsidRPr="002706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3983" w:rsidRPr="002706DC">
        <w:rPr>
          <w:rFonts w:ascii="Times New Roman" w:hAnsi="Times New Roman"/>
          <w:sz w:val="24"/>
          <w:szCs w:val="24"/>
        </w:rPr>
        <w:t>efectuarea</w:t>
      </w:r>
      <w:proofErr w:type="spellEnd"/>
      <w:r w:rsidR="00863983" w:rsidRPr="002706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3983" w:rsidRPr="002706DC">
        <w:rPr>
          <w:rFonts w:ascii="Times New Roman" w:hAnsi="Times New Roman"/>
          <w:sz w:val="24"/>
          <w:szCs w:val="24"/>
        </w:rPr>
        <w:t>formalităților</w:t>
      </w:r>
      <w:proofErr w:type="spellEnd"/>
      <w:r w:rsidR="00863983" w:rsidRPr="002706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3983" w:rsidRPr="002706DC">
        <w:rPr>
          <w:rFonts w:ascii="Times New Roman" w:hAnsi="Times New Roman"/>
          <w:sz w:val="24"/>
          <w:szCs w:val="24"/>
        </w:rPr>
        <w:t>mai</w:t>
      </w:r>
      <w:proofErr w:type="spellEnd"/>
      <w:r w:rsidR="00863983" w:rsidRPr="002706DC">
        <w:rPr>
          <w:rFonts w:ascii="Times New Roman" w:hAnsi="Times New Roman"/>
          <w:sz w:val="24"/>
          <w:szCs w:val="24"/>
        </w:rPr>
        <w:t xml:space="preserve"> sus </w:t>
      </w:r>
      <w:proofErr w:type="spellStart"/>
      <w:r w:rsidR="00863983" w:rsidRPr="002706DC">
        <w:rPr>
          <w:rFonts w:ascii="Times New Roman" w:hAnsi="Times New Roman"/>
          <w:sz w:val="24"/>
          <w:szCs w:val="24"/>
        </w:rPr>
        <w:t>menționate</w:t>
      </w:r>
      <w:proofErr w:type="spellEnd"/>
      <w:r w:rsidR="00863983" w:rsidRPr="002706DC">
        <w:rPr>
          <w:rFonts w:ascii="Times New Roman" w:hAnsi="Times New Roman"/>
          <w:sz w:val="24"/>
          <w:szCs w:val="24"/>
        </w:rPr>
        <w:t>.</w:t>
      </w:r>
    </w:p>
    <w:p w14:paraId="722095DB" w14:textId="0C51444E" w:rsidR="0024082E" w:rsidRPr="00B64DC0" w:rsidRDefault="0024082E" w:rsidP="0024082E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01A3492" w14:textId="6014B86A" w:rsidR="0024082E" w:rsidRDefault="0024082E" w:rsidP="0024082E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B148A7F" w14:textId="77777777" w:rsidR="00863983" w:rsidRDefault="00863983" w:rsidP="00863983">
      <w:pPr>
        <w:pStyle w:val="NormalWeb"/>
        <w:spacing w:before="0" w:beforeAutospacing="0" w:after="0" w:afterAutospacing="0" w:line="360" w:lineRule="auto"/>
        <w:jc w:val="both"/>
        <w:rPr>
          <w:color w:val="auto"/>
          <w:lang w:val="ro-RO"/>
        </w:rPr>
      </w:pPr>
      <w:r w:rsidRPr="005C5609">
        <w:rPr>
          <w:color w:val="auto"/>
          <w:lang w:val="ro-RO"/>
        </w:rPr>
        <w:t>Președintele</w:t>
      </w:r>
      <w:r>
        <w:rPr>
          <w:color w:val="auto"/>
          <w:lang w:val="ro-RO"/>
        </w:rPr>
        <w:t xml:space="preserve"> ședinței A.G.O.A.</w:t>
      </w:r>
    </w:p>
    <w:p w14:paraId="73032450" w14:textId="3D1AC6DA" w:rsidR="007F513B" w:rsidRPr="005C5609" w:rsidRDefault="00863983" w:rsidP="00863983">
      <w:pPr>
        <w:pStyle w:val="NormalWeb"/>
        <w:spacing w:before="0" w:beforeAutospacing="0" w:after="0" w:afterAutospacing="0" w:line="360" w:lineRule="auto"/>
        <w:jc w:val="both"/>
        <w:rPr>
          <w:color w:val="auto"/>
          <w:lang w:val="it-IT"/>
        </w:rPr>
      </w:pPr>
      <w:r w:rsidRPr="005C5609">
        <w:rPr>
          <w:color w:val="auto"/>
          <w:lang w:val="ro-RO"/>
        </w:rPr>
        <w:t>Dl./ Dna</w:t>
      </w:r>
      <w:r>
        <w:rPr>
          <w:color w:val="auto"/>
          <w:lang w:val="ro-RO"/>
        </w:rPr>
        <w:t>.</w:t>
      </w:r>
      <w:r w:rsidRPr="005C5609">
        <w:rPr>
          <w:color w:val="auto"/>
          <w:lang w:val="ro-RO"/>
        </w:rPr>
        <w:t xml:space="preserve"> ........................................................</w:t>
      </w:r>
      <w:r w:rsidR="007F513B" w:rsidRPr="005C5609">
        <w:rPr>
          <w:color w:val="auto"/>
          <w:lang w:val="it-IT"/>
        </w:rPr>
        <w:tab/>
        <w:t xml:space="preserve">             </w:t>
      </w:r>
    </w:p>
    <w:p w14:paraId="5A94FBC2" w14:textId="77777777" w:rsidR="007F513B" w:rsidRPr="005C5609" w:rsidRDefault="007F513B" w:rsidP="007F513B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it-IT"/>
        </w:rPr>
      </w:pP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>Secretar A.G.O.A.</w:t>
      </w:r>
    </w:p>
    <w:p w14:paraId="208B347E" w14:textId="77777777" w:rsidR="007F513B" w:rsidRPr="005C5609" w:rsidRDefault="007F513B" w:rsidP="007F513B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it-IT"/>
        </w:rPr>
      </w:pP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  <w:t xml:space="preserve">             .............................</w:t>
      </w:r>
    </w:p>
    <w:p w14:paraId="176998A6" w14:textId="77777777" w:rsidR="007F513B" w:rsidRPr="005C5609" w:rsidRDefault="007F513B" w:rsidP="007F513B">
      <w:pPr>
        <w:spacing w:after="0" w:line="360" w:lineRule="auto"/>
        <w:ind w:left="5760" w:firstLine="72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911C7BC" w14:textId="77777777" w:rsidR="007F513B" w:rsidRPr="005C5609" w:rsidRDefault="007F513B" w:rsidP="007F513B">
      <w:pPr>
        <w:spacing w:after="0" w:line="360" w:lineRule="auto"/>
        <w:ind w:left="5760"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5C5609">
        <w:rPr>
          <w:rFonts w:ascii="Times New Roman" w:hAnsi="Times New Roman"/>
          <w:sz w:val="24"/>
          <w:szCs w:val="24"/>
          <w:lang w:val="it-IT"/>
        </w:rPr>
        <w:t xml:space="preserve">Secretariat tehnic </w:t>
      </w:r>
    </w:p>
    <w:p w14:paraId="4A285050" w14:textId="77777777" w:rsidR="007F513B" w:rsidRPr="005C5609" w:rsidRDefault="007F513B" w:rsidP="007F513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  <w:t>................................</w:t>
      </w:r>
    </w:p>
    <w:p w14:paraId="079DDED0" w14:textId="77777777" w:rsidR="007F513B" w:rsidRPr="005C5609" w:rsidRDefault="007F513B" w:rsidP="007F513B">
      <w:pPr>
        <w:pStyle w:val="BodyText2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E2EA9A8" w14:textId="77777777" w:rsidR="0024082E" w:rsidRDefault="0024082E" w:rsidP="007F513B">
      <w:pPr>
        <w:pStyle w:val="BodyText2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AD3E9F6" w14:textId="77777777" w:rsidR="0024082E" w:rsidRDefault="0024082E" w:rsidP="007F513B">
      <w:pPr>
        <w:pStyle w:val="BodyText2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4A6023B" w14:textId="32B7DAEA" w:rsidR="00861C49" w:rsidRPr="0024082E" w:rsidRDefault="0024082E" w:rsidP="0024082E">
      <w:pPr>
        <w:pStyle w:val="BodyText2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N</w:t>
      </w:r>
      <w:r w:rsidR="007F513B" w:rsidRPr="005C5609">
        <w:rPr>
          <w:rFonts w:ascii="Times New Roman" w:hAnsi="Times New Roman"/>
          <w:i/>
          <w:sz w:val="24"/>
          <w:szCs w:val="24"/>
        </w:rPr>
        <w:t>otă</w:t>
      </w:r>
      <w:proofErr w:type="spellEnd"/>
      <w:r w:rsidR="007F513B" w:rsidRPr="005C5609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="007F513B" w:rsidRPr="005C5609">
        <w:rPr>
          <w:rFonts w:ascii="Times New Roman" w:hAnsi="Times New Roman"/>
          <w:i/>
          <w:sz w:val="24"/>
          <w:szCs w:val="24"/>
        </w:rPr>
        <w:t>Hotărȃrea</w:t>
      </w:r>
      <w:proofErr w:type="spellEnd"/>
      <w:r w:rsidR="007F513B" w:rsidRPr="005C5609">
        <w:rPr>
          <w:rFonts w:ascii="Times New Roman" w:hAnsi="Times New Roman"/>
          <w:i/>
          <w:sz w:val="24"/>
          <w:szCs w:val="24"/>
        </w:rPr>
        <w:t xml:space="preserve"> nr. </w:t>
      </w:r>
      <w:r w:rsidR="00863983">
        <w:rPr>
          <w:rFonts w:ascii="Times New Roman" w:hAnsi="Times New Roman"/>
          <w:i/>
          <w:sz w:val="24"/>
          <w:szCs w:val="24"/>
        </w:rPr>
        <w:t>5</w:t>
      </w:r>
      <w:r w:rsidR="007F513B" w:rsidRPr="005C5609">
        <w:rPr>
          <w:rFonts w:ascii="Times New Roman" w:hAnsi="Times New Roman"/>
          <w:i/>
          <w:sz w:val="24"/>
          <w:szCs w:val="24"/>
        </w:rPr>
        <w:t xml:space="preserve">/ </w:t>
      </w:r>
      <w:r>
        <w:rPr>
          <w:rFonts w:ascii="Times New Roman" w:hAnsi="Times New Roman"/>
          <w:i/>
          <w:sz w:val="24"/>
          <w:szCs w:val="24"/>
        </w:rPr>
        <w:t>2</w:t>
      </w:r>
      <w:r w:rsidR="00863983">
        <w:rPr>
          <w:rFonts w:ascii="Times New Roman" w:hAnsi="Times New Roman"/>
          <w:i/>
          <w:sz w:val="24"/>
          <w:szCs w:val="24"/>
        </w:rPr>
        <w:t>9</w:t>
      </w:r>
      <w:r>
        <w:rPr>
          <w:rFonts w:ascii="Times New Roman" w:hAnsi="Times New Roman"/>
          <w:i/>
          <w:sz w:val="24"/>
          <w:szCs w:val="24"/>
        </w:rPr>
        <w:t>.</w:t>
      </w:r>
      <w:r w:rsidR="00863983">
        <w:rPr>
          <w:rFonts w:ascii="Times New Roman" w:hAnsi="Times New Roman"/>
          <w:i/>
          <w:sz w:val="24"/>
          <w:szCs w:val="24"/>
        </w:rPr>
        <w:t>10</w:t>
      </w:r>
      <w:r w:rsidR="007F513B">
        <w:rPr>
          <w:rFonts w:ascii="Times New Roman" w:hAnsi="Times New Roman"/>
          <w:i/>
          <w:sz w:val="24"/>
          <w:szCs w:val="24"/>
        </w:rPr>
        <w:t>.</w:t>
      </w:r>
      <w:r w:rsidR="007F513B" w:rsidRPr="005C5609">
        <w:rPr>
          <w:rFonts w:ascii="Times New Roman" w:hAnsi="Times New Roman"/>
          <w:i/>
          <w:sz w:val="24"/>
          <w:szCs w:val="24"/>
        </w:rPr>
        <w:t xml:space="preserve">2025 a </w:t>
      </w:r>
      <w:proofErr w:type="spellStart"/>
      <w:r w:rsidR="007F513B" w:rsidRPr="005C5609">
        <w:rPr>
          <w:rFonts w:ascii="Times New Roman" w:hAnsi="Times New Roman"/>
          <w:i/>
          <w:sz w:val="24"/>
          <w:szCs w:val="24"/>
        </w:rPr>
        <w:t>Adunării</w:t>
      </w:r>
      <w:proofErr w:type="spellEnd"/>
      <w:r w:rsidR="007F513B" w:rsidRPr="005C5609">
        <w:rPr>
          <w:rFonts w:ascii="Times New Roman" w:hAnsi="Times New Roman"/>
          <w:i/>
          <w:sz w:val="24"/>
          <w:szCs w:val="24"/>
        </w:rPr>
        <w:t xml:space="preserve"> Generale </w:t>
      </w:r>
      <w:proofErr w:type="spellStart"/>
      <w:r w:rsidR="007F513B" w:rsidRPr="005C5609">
        <w:rPr>
          <w:rFonts w:ascii="Times New Roman" w:hAnsi="Times New Roman"/>
          <w:i/>
          <w:sz w:val="24"/>
          <w:szCs w:val="24"/>
        </w:rPr>
        <w:t>Ordinare</w:t>
      </w:r>
      <w:proofErr w:type="spellEnd"/>
      <w:r w:rsidR="007F513B" w:rsidRPr="005C5609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="007F513B" w:rsidRPr="005C5609">
        <w:rPr>
          <w:rFonts w:ascii="Times New Roman" w:hAnsi="Times New Roman"/>
          <w:i/>
          <w:sz w:val="24"/>
          <w:szCs w:val="24"/>
        </w:rPr>
        <w:t>Acţionarilor</w:t>
      </w:r>
      <w:proofErr w:type="spellEnd"/>
      <w:r w:rsidR="007F513B" w:rsidRPr="005C5609">
        <w:rPr>
          <w:rFonts w:ascii="Times New Roman" w:hAnsi="Times New Roman"/>
          <w:i/>
          <w:sz w:val="24"/>
          <w:szCs w:val="24"/>
        </w:rPr>
        <w:t xml:space="preserve"> “CONPET” S.A. a </w:t>
      </w:r>
      <w:proofErr w:type="spellStart"/>
      <w:r w:rsidR="007F513B" w:rsidRPr="005C5609">
        <w:rPr>
          <w:rFonts w:ascii="Times New Roman" w:hAnsi="Times New Roman"/>
          <w:i/>
          <w:sz w:val="24"/>
          <w:szCs w:val="24"/>
        </w:rPr>
        <w:t>fost</w:t>
      </w:r>
      <w:proofErr w:type="spellEnd"/>
      <w:r w:rsidR="007F513B" w:rsidRPr="005C560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F513B" w:rsidRPr="005C5609">
        <w:rPr>
          <w:rFonts w:ascii="Times New Roman" w:hAnsi="Times New Roman"/>
          <w:i/>
          <w:sz w:val="24"/>
          <w:szCs w:val="24"/>
        </w:rPr>
        <w:t>emisă</w:t>
      </w:r>
      <w:proofErr w:type="spellEnd"/>
      <w:r w:rsidR="007F513B" w:rsidRPr="005C560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F513B" w:rsidRPr="005C5609">
        <w:rPr>
          <w:rFonts w:ascii="Times New Roman" w:hAnsi="Times New Roman"/>
          <w:i/>
          <w:sz w:val="24"/>
          <w:szCs w:val="24"/>
        </w:rPr>
        <w:t>ȋn</w:t>
      </w:r>
      <w:proofErr w:type="spellEnd"/>
      <w:r w:rsidR="007F513B" w:rsidRPr="005C5609">
        <w:rPr>
          <w:rFonts w:ascii="Times New Roman" w:hAnsi="Times New Roman"/>
          <w:i/>
          <w:sz w:val="24"/>
          <w:szCs w:val="24"/>
        </w:rPr>
        <w:t xml:space="preserve"> 3 (</w:t>
      </w:r>
      <w:proofErr w:type="spellStart"/>
      <w:r w:rsidR="007F513B" w:rsidRPr="005C5609">
        <w:rPr>
          <w:rFonts w:ascii="Times New Roman" w:hAnsi="Times New Roman"/>
          <w:i/>
          <w:sz w:val="24"/>
          <w:szCs w:val="24"/>
        </w:rPr>
        <w:t>trei</w:t>
      </w:r>
      <w:proofErr w:type="spellEnd"/>
      <w:r w:rsidR="007F513B" w:rsidRPr="005C5609">
        <w:rPr>
          <w:rFonts w:ascii="Times New Roman" w:hAnsi="Times New Roman"/>
          <w:i/>
          <w:sz w:val="24"/>
          <w:szCs w:val="24"/>
        </w:rPr>
        <w:t xml:space="preserve">) </w:t>
      </w:r>
      <w:proofErr w:type="spellStart"/>
      <w:r w:rsidR="007F513B" w:rsidRPr="005C5609">
        <w:rPr>
          <w:rFonts w:ascii="Times New Roman" w:hAnsi="Times New Roman"/>
          <w:i/>
          <w:sz w:val="24"/>
          <w:szCs w:val="24"/>
        </w:rPr>
        <w:t>exemplare</w:t>
      </w:r>
      <w:proofErr w:type="spellEnd"/>
      <w:r w:rsidR="007F513B" w:rsidRPr="005C560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F513B" w:rsidRPr="005C5609">
        <w:rPr>
          <w:rFonts w:ascii="Times New Roman" w:hAnsi="Times New Roman"/>
          <w:i/>
          <w:sz w:val="24"/>
          <w:szCs w:val="24"/>
        </w:rPr>
        <w:t>originale</w:t>
      </w:r>
      <w:proofErr w:type="spellEnd"/>
      <w:r w:rsidR="007F513B" w:rsidRPr="005C5609">
        <w:rPr>
          <w:rFonts w:ascii="Times New Roman" w:hAnsi="Times New Roman"/>
          <w:i/>
          <w:sz w:val="24"/>
          <w:szCs w:val="24"/>
        </w:rPr>
        <w:t>.</w:t>
      </w:r>
    </w:p>
    <w:sectPr w:rsidR="00861C49" w:rsidRPr="0024082E" w:rsidSect="00690C45">
      <w:headerReference w:type="default" r:id="rId8"/>
      <w:footerReference w:type="default" r:id="rId9"/>
      <w:pgSz w:w="12240" w:h="15840" w:code="1"/>
      <w:pgMar w:top="1440" w:right="1440" w:bottom="1440" w:left="1440" w:header="432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9FAAD" w14:textId="77777777" w:rsidR="007B4A86" w:rsidRDefault="007B4A86" w:rsidP="00CB6F8F">
      <w:pPr>
        <w:spacing w:after="0" w:line="240" w:lineRule="auto"/>
      </w:pPr>
      <w:r>
        <w:separator/>
      </w:r>
    </w:p>
  </w:endnote>
  <w:endnote w:type="continuationSeparator" w:id="0">
    <w:p w14:paraId="0E0B224D" w14:textId="77777777" w:rsidR="007B4A86" w:rsidRDefault="007B4A86" w:rsidP="00CB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41FE" w14:textId="77777777" w:rsidR="00A1114B" w:rsidRDefault="00A1114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A86290D" w14:textId="77777777" w:rsidR="00A1114B" w:rsidRPr="009B4D19" w:rsidRDefault="00A1114B" w:rsidP="00A1114B">
    <w:pPr>
      <w:pStyle w:val="Footer"/>
      <w:tabs>
        <w:tab w:val="left" w:pos="9990"/>
      </w:tabs>
      <w:jc w:val="center"/>
    </w:pPr>
    <w:r w:rsidRPr="009B4D19">
      <w:fldChar w:fldCharType="begin"/>
    </w:r>
    <w:r w:rsidRPr="009B4D19">
      <w:instrText xml:space="preserve"> INCLUDEPICTURE "C:\\Users\\olivia.hotinceanu\\OneDrive - CONPET S.A\\Desktop\\ANTET nou _ 31 iulie 2025\\2025_antet_jos_Conpet_modificat.jpg" \* MERGEFORMATINET </w:instrText>
    </w:r>
    <w:r w:rsidRPr="009B4D19"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 w:rsidR="00863983">
      <w:fldChar w:fldCharType="begin"/>
    </w:r>
    <w:r w:rsidR="00863983">
      <w:instrText xml:space="preserve"> INCLUDEPICTURE  "C:\\Users\\olivia.hotinceanu\\OneDrive - CONPET S.A\\Desktop\\ANTET nou _ 31 iulie 2025\\2025_antet_jos_Conpet_modificat.jpg" \* MERGEFORMATINET </w:instrText>
    </w:r>
    <w:r w:rsidR="00863983">
      <w:fldChar w:fldCharType="separate"/>
    </w:r>
    <w:r w:rsidR="00863983">
      <w:fldChar w:fldCharType="begin"/>
    </w:r>
    <w:r w:rsidR="00863983">
      <w:instrText xml:space="preserve"> </w:instrText>
    </w:r>
    <w:r w:rsidR="00863983">
      <w:instrText>INCLUDEPICTURE  "C:\\Users\\olivia.hotinceanu\\OneDrive - CONPET S.A\\Desktop\\ANTET nou _ 31 iulie 2025\\2025_antet_jos_Conpet_modificat.jpg" \* MERGEFORMATINET</w:instrText>
    </w:r>
    <w:r w:rsidR="00863983">
      <w:instrText xml:space="preserve"> </w:instrText>
    </w:r>
    <w:r w:rsidR="00863983">
      <w:fldChar w:fldCharType="separate"/>
    </w:r>
    <w:r w:rsidR="00863983">
      <w:pict w14:anchorId="1AD6B9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510.5pt;height:60.5pt">
          <v:imagedata r:id="rId1" r:href="rId2"/>
        </v:shape>
      </w:pict>
    </w:r>
    <w:r w:rsidR="00863983">
      <w:fldChar w:fldCharType="end"/>
    </w:r>
    <w:r w:rsidR="00863983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Pr="009B4D19">
      <w:fldChar w:fldCharType="end"/>
    </w:r>
  </w:p>
  <w:p w14:paraId="5320AA98" w14:textId="6A0B60BF" w:rsidR="00CB6F8F" w:rsidRDefault="00CB6F8F" w:rsidP="007A4E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34B39" w14:textId="77777777" w:rsidR="007B4A86" w:rsidRDefault="007B4A86" w:rsidP="00CB6F8F">
      <w:pPr>
        <w:spacing w:after="0" w:line="240" w:lineRule="auto"/>
      </w:pPr>
      <w:r>
        <w:separator/>
      </w:r>
    </w:p>
  </w:footnote>
  <w:footnote w:type="continuationSeparator" w:id="0">
    <w:p w14:paraId="4B0B8F6E" w14:textId="77777777" w:rsidR="007B4A86" w:rsidRDefault="007B4A86" w:rsidP="00CB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D268" w14:textId="3C0551AC" w:rsidR="00FF5FF2" w:rsidRPr="00FF5FF2" w:rsidRDefault="00FF5FF2" w:rsidP="00FF5FF2">
    <w:pPr>
      <w:pStyle w:val="Header"/>
    </w:pPr>
    <w:r w:rsidRPr="00FF5FF2">
      <w:fldChar w:fldCharType="begin"/>
    </w:r>
    <w:r w:rsidRPr="00FF5FF2">
      <w:instrText xml:space="preserve"> INCLUDEPICTURE "C:\\Users\\olivia.hotinceanu\\OneDrive - CONPET S.A\\Desktop\\ANTET nou _ 31 iulie 2025\\Antet_sus_2025.jpg" \* MERGEFORMATINET </w:instrText>
    </w:r>
    <w:r w:rsidRPr="00FF5FF2"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 w:rsidR="00863983">
      <w:fldChar w:fldCharType="begin"/>
    </w:r>
    <w:r w:rsidR="00863983">
      <w:instrText xml:space="preserve"> INCLUDEPICTURE  "C:\\Users\\olivia.hotinceanu\\OneDrive - CONPET S.A\\Desktop\\ANTET nou _ 31 iulie 2025\\Antet_sus_2025.jpg" \* MERGEFORMATINET </w:instrText>
    </w:r>
    <w:r w:rsidR="00863983">
      <w:fldChar w:fldCharType="separate"/>
    </w:r>
    <w:r w:rsidR="00863983">
      <w:fldChar w:fldCharType="begin"/>
    </w:r>
    <w:r w:rsidR="00863983">
      <w:instrText xml:space="preserve"> </w:instrText>
    </w:r>
    <w:r w:rsidR="00863983">
      <w:instrText>INCLUDEPICTURE  "C:\\Users\\olivia.hotinceanu\\OneDrive - CONPET S.A\\Desktop\\ANTET nou _ 31 iulie 2025\\Antet_sus_2025.jpg" \* MERGEFORMATINET</w:instrText>
    </w:r>
    <w:r w:rsidR="00863983">
      <w:instrText xml:space="preserve"> </w:instrText>
    </w:r>
    <w:r w:rsidR="00863983">
      <w:fldChar w:fldCharType="separate"/>
    </w:r>
    <w:r w:rsidR="00863983">
      <w:pict w14:anchorId="5B6F2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7in;height:78pt">
          <v:imagedata r:id="rId1" r:href="rId2"/>
        </v:shape>
      </w:pict>
    </w:r>
    <w:r w:rsidR="00863983">
      <w:fldChar w:fldCharType="end"/>
    </w:r>
    <w:r w:rsidR="00863983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Pr="00FF5FF2">
      <w:fldChar w:fldCharType="end"/>
    </w:r>
  </w:p>
  <w:p w14:paraId="7639A7F4" w14:textId="0422CB20" w:rsidR="00CB6F8F" w:rsidRDefault="00CB6F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570D2"/>
    <w:multiLevelType w:val="hybridMultilevel"/>
    <w:tmpl w:val="3E8A9950"/>
    <w:lvl w:ilvl="0" w:tplc="4824E35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1B6DC4"/>
    <w:multiLevelType w:val="hybridMultilevel"/>
    <w:tmpl w:val="D4C41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32406">
    <w:abstractNumId w:val="1"/>
  </w:num>
  <w:num w:numId="2" w16cid:durableId="184781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6F8F"/>
    <w:rsid w:val="00023524"/>
    <w:rsid w:val="000808EB"/>
    <w:rsid w:val="000E3AB9"/>
    <w:rsid w:val="001145F5"/>
    <w:rsid w:val="00135C6A"/>
    <w:rsid w:val="001877FA"/>
    <w:rsid w:val="00194D9B"/>
    <w:rsid w:val="00197AFA"/>
    <w:rsid w:val="00214993"/>
    <w:rsid w:val="00227438"/>
    <w:rsid w:val="00233399"/>
    <w:rsid w:val="0024082E"/>
    <w:rsid w:val="002F1753"/>
    <w:rsid w:val="003222F3"/>
    <w:rsid w:val="00385A90"/>
    <w:rsid w:val="003A68E1"/>
    <w:rsid w:val="003A7113"/>
    <w:rsid w:val="003C3295"/>
    <w:rsid w:val="00444B2A"/>
    <w:rsid w:val="004758FB"/>
    <w:rsid w:val="004876FB"/>
    <w:rsid w:val="004C02C8"/>
    <w:rsid w:val="004F0E85"/>
    <w:rsid w:val="0051375E"/>
    <w:rsid w:val="005145D4"/>
    <w:rsid w:val="00522603"/>
    <w:rsid w:val="00541A08"/>
    <w:rsid w:val="00546909"/>
    <w:rsid w:val="00554FCD"/>
    <w:rsid w:val="00590EC0"/>
    <w:rsid w:val="00591194"/>
    <w:rsid w:val="006060F1"/>
    <w:rsid w:val="00626265"/>
    <w:rsid w:val="00632091"/>
    <w:rsid w:val="006467EB"/>
    <w:rsid w:val="00661728"/>
    <w:rsid w:val="00686720"/>
    <w:rsid w:val="00690C45"/>
    <w:rsid w:val="006D2433"/>
    <w:rsid w:val="006E258C"/>
    <w:rsid w:val="006E608F"/>
    <w:rsid w:val="00740DF7"/>
    <w:rsid w:val="007A4EFF"/>
    <w:rsid w:val="007B4A86"/>
    <w:rsid w:val="007F513B"/>
    <w:rsid w:val="00861C49"/>
    <w:rsid w:val="00863983"/>
    <w:rsid w:val="00895315"/>
    <w:rsid w:val="008A75E9"/>
    <w:rsid w:val="008B01E5"/>
    <w:rsid w:val="008F79FB"/>
    <w:rsid w:val="0093262F"/>
    <w:rsid w:val="009A7300"/>
    <w:rsid w:val="009B4D19"/>
    <w:rsid w:val="009D39C5"/>
    <w:rsid w:val="009E342A"/>
    <w:rsid w:val="009E7D29"/>
    <w:rsid w:val="009F041B"/>
    <w:rsid w:val="00A075FA"/>
    <w:rsid w:val="00A1114B"/>
    <w:rsid w:val="00A205EF"/>
    <w:rsid w:val="00A66774"/>
    <w:rsid w:val="00A75812"/>
    <w:rsid w:val="00AB25C5"/>
    <w:rsid w:val="00B02634"/>
    <w:rsid w:val="00B2233D"/>
    <w:rsid w:val="00B30227"/>
    <w:rsid w:val="00B4515D"/>
    <w:rsid w:val="00B57158"/>
    <w:rsid w:val="00B76094"/>
    <w:rsid w:val="00B773E6"/>
    <w:rsid w:val="00BA4046"/>
    <w:rsid w:val="00BD3FE7"/>
    <w:rsid w:val="00BD7850"/>
    <w:rsid w:val="00BF1A4C"/>
    <w:rsid w:val="00C35D18"/>
    <w:rsid w:val="00CB6F8F"/>
    <w:rsid w:val="00CE0C46"/>
    <w:rsid w:val="00D06577"/>
    <w:rsid w:val="00D605EA"/>
    <w:rsid w:val="00D67D3D"/>
    <w:rsid w:val="00D9379B"/>
    <w:rsid w:val="00DA0DAE"/>
    <w:rsid w:val="00DD6A95"/>
    <w:rsid w:val="00DE1919"/>
    <w:rsid w:val="00E31D7E"/>
    <w:rsid w:val="00E64E4B"/>
    <w:rsid w:val="00E77C15"/>
    <w:rsid w:val="00EA66BE"/>
    <w:rsid w:val="00EB44E8"/>
    <w:rsid w:val="00EC5533"/>
    <w:rsid w:val="00EC669D"/>
    <w:rsid w:val="00F43634"/>
    <w:rsid w:val="00F66D76"/>
    <w:rsid w:val="00FA5B76"/>
    <w:rsid w:val="00FD0A26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3A9A4"/>
  <w15:chartTrackingRefBased/>
  <w15:docId w15:val="{EC99AB82-E26F-49EC-9D21-1546F6E8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C49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B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B6F8F"/>
  </w:style>
  <w:style w:type="paragraph" w:styleId="Footer">
    <w:name w:val="footer"/>
    <w:basedOn w:val="Normal"/>
    <w:link w:val="FooterChar"/>
    <w:uiPriority w:val="99"/>
    <w:unhideWhenUsed/>
    <w:rsid w:val="00CB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F8F"/>
  </w:style>
  <w:style w:type="paragraph" w:styleId="NoSpacing">
    <w:name w:val="No Spacing"/>
    <w:uiPriority w:val="1"/>
    <w:qFormat/>
    <w:rsid w:val="00D06577"/>
    <w:rPr>
      <w:sz w:val="22"/>
      <w:szCs w:val="22"/>
    </w:rPr>
  </w:style>
  <w:style w:type="paragraph" w:customStyle="1" w:styleId="Default">
    <w:name w:val="Default"/>
    <w:rsid w:val="00D065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D06577"/>
    <w:rPr>
      <w:b/>
      <w:bCs/>
      <w:i w:val="0"/>
      <w:iCs w:val="0"/>
    </w:rPr>
  </w:style>
  <w:style w:type="character" w:styleId="Hyperlink">
    <w:name w:val="Hyperlink"/>
    <w:uiPriority w:val="99"/>
    <w:unhideWhenUsed/>
    <w:rsid w:val="0051375E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5137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08E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aliases w:val="Normal2,List Paragraph1,lp1,Normal bullet 2,Bullet,Liste 1,body 2,Citation List,본문(내용),List Paragraph (numbered (a)),Paragraph,Bullet EY,List L1,Listă paragraf1,Forth level,Heading x1,List Paragraph11,Listă paragraf,Graphic"/>
    <w:basedOn w:val="Normal"/>
    <w:link w:val="ListParagraphChar"/>
    <w:uiPriority w:val="34"/>
    <w:qFormat/>
    <w:rsid w:val="009D39C5"/>
    <w:pPr>
      <w:ind w:left="720"/>
      <w:contextualSpacing/>
    </w:pPr>
  </w:style>
  <w:style w:type="character" w:customStyle="1" w:styleId="ListParagraphChar">
    <w:name w:val="List Paragraph Char"/>
    <w:aliases w:val="Normal2 Char,List Paragraph1 Char,lp1 Char,Normal bullet 2 Char,Bullet Char,Liste 1 Char,body 2 Char,Citation List Char,본문(내용) Char,List Paragraph (numbered (a)) Char,Paragraph Char,Bullet EY Char,List L1 Char,Listă paragraf1 Char"/>
    <w:link w:val="ListParagraph"/>
    <w:uiPriority w:val="34"/>
    <w:qFormat/>
    <w:locked/>
    <w:rsid w:val="009D39C5"/>
    <w:rPr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861C49"/>
    <w:rPr>
      <w:rFonts w:eastAsia="Times New Roman"/>
      <w:i/>
      <w:iCs/>
      <w:color w:val="0F4761"/>
      <w:sz w:val="22"/>
      <w:szCs w:val="22"/>
    </w:rPr>
  </w:style>
  <w:style w:type="paragraph" w:styleId="BodyText2">
    <w:name w:val="Body Text 2"/>
    <w:basedOn w:val="Normal"/>
    <w:link w:val="BodyText2Char"/>
    <w:uiPriority w:val="99"/>
    <w:unhideWhenUsed/>
    <w:rsid w:val="007F513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F513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olivia.hotinceanu\OneDrive%20-%20CONPET%20S.A\Desktop\ANTET%20nou%20_%2031%20iulie%202025\2025_antet_jos_Conpet_modificat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olivia.hotinceanu\OneDrive%20-%20CONPET%20S.A\Desktop\ANTET%20nou%20_%2031%20iulie%202025\Antet_sus_2025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3BA79-5BF3-48E0-9F2D-93FAB6D3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Links>
    <vt:vector size="6" baseType="variant">
      <vt:variant>
        <vt:i4>5439591</vt:i4>
      </vt:variant>
      <vt:variant>
        <vt:i4>0</vt:i4>
      </vt:variant>
      <vt:variant>
        <vt:i4>0</vt:i4>
      </vt:variant>
      <vt:variant>
        <vt:i4>5</vt:i4>
      </vt:variant>
      <vt:variant>
        <vt:lpwstr>mailto:conpet@conpet.ro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</dc:creator>
  <cp:keywords/>
  <dc:description/>
  <cp:lastModifiedBy>Andreea Rusu</cp:lastModifiedBy>
  <cp:revision>4</cp:revision>
  <cp:lastPrinted>2025-07-31T09:13:00Z</cp:lastPrinted>
  <dcterms:created xsi:type="dcterms:W3CDTF">2025-08-21T08:22:00Z</dcterms:created>
  <dcterms:modified xsi:type="dcterms:W3CDTF">2025-09-24T06:27:00Z</dcterms:modified>
</cp:coreProperties>
</file>