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42E67" w14:textId="77777777" w:rsidR="00817FCD" w:rsidRDefault="00817FCD" w:rsidP="00817FCD">
      <w:pPr>
        <w:autoSpaceDE w:val="0"/>
        <w:autoSpaceDN w:val="0"/>
        <w:adjustRightInd w:val="0"/>
        <w:spacing w:after="0" w:line="240" w:lineRule="auto"/>
        <w:jc w:val="center"/>
        <w:rPr>
          <w:rFonts w:ascii="Arial" w:hAnsi="Arial" w:cs="Arial"/>
          <w:b/>
          <w:bCs/>
          <w:color w:val="FF0000"/>
          <w:sz w:val="20"/>
          <w:szCs w:val="20"/>
          <w:lang w:val="x-none"/>
        </w:rPr>
      </w:pPr>
    </w:p>
    <w:p w14:paraId="34C604AD" w14:textId="77777777" w:rsidR="00817FCD" w:rsidRDefault="00817FCD" w:rsidP="00817FCD">
      <w:pPr>
        <w:autoSpaceDE w:val="0"/>
        <w:autoSpaceDN w:val="0"/>
        <w:adjustRightInd w:val="0"/>
        <w:spacing w:after="0" w:line="240" w:lineRule="auto"/>
        <w:jc w:val="center"/>
        <w:rPr>
          <w:rFonts w:ascii="Arial" w:hAnsi="Arial" w:cs="Arial"/>
          <w:b/>
          <w:bCs/>
          <w:sz w:val="20"/>
          <w:szCs w:val="20"/>
          <w:lang w:val="x-none"/>
        </w:rPr>
      </w:pPr>
      <w:r>
        <w:rPr>
          <w:rFonts w:ascii="Arial" w:hAnsi="Arial" w:cs="Arial"/>
          <w:b/>
          <w:bCs/>
          <w:sz w:val="20"/>
          <w:szCs w:val="20"/>
          <w:lang w:val="x-none"/>
        </w:rPr>
        <w:t>CONTRACT DE SERVICII</w:t>
      </w:r>
    </w:p>
    <w:p w14:paraId="2BAE39F0" w14:textId="77777777" w:rsidR="00817FCD" w:rsidRDefault="00817FCD" w:rsidP="00817FCD">
      <w:pPr>
        <w:autoSpaceDE w:val="0"/>
        <w:autoSpaceDN w:val="0"/>
        <w:adjustRightInd w:val="0"/>
        <w:spacing w:after="0" w:line="240" w:lineRule="auto"/>
        <w:ind w:right="-540"/>
        <w:jc w:val="center"/>
        <w:rPr>
          <w:rFonts w:ascii="Arial" w:hAnsi="Arial" w:cs="Arial"/>
          <w:b/>
          <w:bCs/>
          <w:sz w:val="20"/>
          <w:szCs w:val="20"/>
          <w:lang w:val="x-none"/>
        </w:rPr>
      </w:pPr>
      <w:r>
        <w:rPr>
          <w:rFonts w:ascii="Arial" w:hAnsi="Arial" w:cs="Arial"/>
          <w:b/>
          <w:bCs/>
          <w:sz w:val="20"/>
          <w:szCs w:val="20"/>
          <w:lang w:val="x-none"/>
        </w:rPr>
        <w:t>nr. CD-S-CA ______ din ____________</w:t>
      </w:r>
    </w:p>
    <w:p w14:paraId="55F184E7" w14:textId="77777777" w:rsidR="00817FCD" w:rsidRDefault="00817FCD" w:rsidP="00817FCD">
      <w:pPr>
        <w:autoSpaceDE w:val="0"/>
        <w:autoSpaceDN w:val="0"/>
        <w:adjustRightInd w:val="0"/>
        <w:spacing w:after="0" w:line="240" w:lineRule="auto"/>
        <w:ind w:right="-540"/>
        <w:jc w:val="center"/>
        <w:rPr>
          <w:rFonts w:ascii="Arial" w:hAnsi="Arial" w:cs="Arial"/>
          <w:b/>
          <w:bCs/>
          <w:sz w:val="20"/>
          <w:szCs w:val="20"/>
          <w:lang w:val="x-none"/>
        </w:rPr>
      </w:pPr>
    </w:p>
    <w:p w14:paraId="4C82BF02" w14:textId="77EDBE9A" w:rsidR="00817FCD" w:rsidRDefault="00817FCD" w:rsidP="009D06AD">
      <w:pPr>
        <w:autoSpaceDE w:val="0"/>
        <w:autoSpaceDN w:val="0"/>
        <w:adjustRightInd w:val="0"/>
        <w:spacing w:after="0" w:line="240" w:lineRule="auto"/>
        <w:ind w:left="1065"/>
        <w:rPr>
          <w:rFonts w:ascii="Arial" w:hAnsi="Arial" w:cs="Arial"/>
          <w:sz w:val="20"/>
          <w:szCs w:val="20"/>
          <w:lang w:val="x-none"/>
        </w:rPr>
      </w:pPr>
      <w:r>
        <w:rPr>
          <w:rFonts w:ascii="Arial" w:hAnsi="Arial" w:cs="Arial"/>
          <w:sz w:val="20"/>
          <w:szCs w:val="20"/>
          <w:lang w:val="x-none"/>
        </w:rPr>
        <w:t xml:space="preserve">                                                     </w:t>
      </w:r>
    </w:p>
    <w:p w14:paraId="4EE69EB2" w14:textId="77777777" w:rsidR="00817FCD" w:rsidRDefault="00817FCD" w:rsidP="00817FCD">
      <w:pPr>
        <w:numPr>
          <w:ilvl w:val="0"/>
          <w:numId w:val="14"/>
        </w:numPr>
        <w:autoSpaceDE w:val="0"/>
        <w:autoSpaceDN w:val="0"/>
        <w:adjustRightInd w:val="0"/>
        <w:spacing w:after="0" w:line="240" w:lineRule="auto"/>
        <w:jc w:val="both"/>
        <w:rPr>
          <w:rFonts w:ascii="Arial" w:hAnsi="Arial" w:cs="Arial"/>
          <w:sz w:val="20"/>
          <w:szCs w:val="20"/>
          <w:lang w:val="x-none"/>
        </w:rPr>
      </w:pPr>
      <w:r>
        <w:rPr>
          <w:rFonts w:ascii="Arial" w:hAnsi="Arial" w:cs="Arial"/>
          <w:sz w:val="20"/>
          <w:szCs w:val="20"/>
          <w:lang w:val="x-none"/>
        </w:rPr>
        <w:t xml:space="preserve">În temeiul Normelor Procedurale Interne de Achiziții ale Societății CONPET S.A. Ploieşti (rev.3),  </w:t>
      </w:r>
    </w:p>
    <w:p w14:paraId="0062ECE2" w14:textId="77777777" w:rsidR="00817FCD" w:rsidRDefault="00817FCD" w:rsidP="00817FCD">
      <w:pPr>
        <w:autoSpaceDE w:val="0"/>
        <w:autoSpaceDN w:val="0"/>
        <w:adjustRightInd w:val="0"/>
        <w:spacing w:after="0" w:line="240" w:lineRule="auto"/>
        <w:jc w:val="both"/>
        <w:rPr>
          <w:rFonts w:ascii="Arial" w:hAnsi="Arial" w:cs="Arial"/>
          <w:sz w:val="20"/>
          <w:szCs w:val="20"/>
          <w:lang w:val="x-none"/>
        </w:rPr>
      </w:pPr>
      <w:r>
        <w:rPr>
          <w:rFonts w:ascii="Arial" w:hAnsi="Arial" w:cs="Arial"/>
          <w:sz w:val="20"/>
          <w:szCs w:val="20"/>
          <w:lang w:val="x-none"/>
        </w:rPr>
        <w:t>s-a încheiat prezentul contract de servicii,</w:t>
      </w:r>
    </w:p>
    <w:p w14:paraId="6E2641E3" w14:textId="77777777" w:rsidR="00817FCD" w:rsidRDefault="00817FCD" w:rsidP="00817FCD">
      <w:pPr>
        <w:autoSpaceDE w:val="0"/>
        <w:autoSpaceDN w:val="0"/>
        <w:adjustRightInd w:val="0"/>
        <w:spacing w:after="0" w:line="240" w:lineRule="auto"/>
        <w:ind w:firstLine="705"/>
        <w:jc w:val="both"/>
        <w:rPr>
          <w:rFonts w:ascii="Arial" w:hAnsi="Arial" w:cs="Arial"/>
          <w:sz w:val="20"/>
          <w:szCs w:val="20"/>
          <w:lang w:val="x-none"/>
        </w:rPr>
      </w:pPr>
      <w:r>
        <w:rPr>
          <w:rFonts w:ascii="Arial" w:hAnsi="Arial" w:cs="Arial"/>
          <w:sz w:val="20"/>
          <w:szCs w:val="20"/>
          <w:lang w:val="x-none"/>
        </w:rPr>
        <w:t xml:space="preserve"> </w:t>
      </w:r>
    </w:p>
    <w:p w14:paraId="4CBA8C9D" w14:textId="77777777" w:rsidR="00817FCD" w:rsidRDefault="00817FCD" w:rsidP="00817FCD">
      <w:pPr>
        <w:autoSpaceDE w:val="0"/>
        <w:autoSpaceDN w:val="0"/>
        <w:adjustRightInd w:val="0"/>
        <w:spacing w:after="0" w:line="240" w:lineRule="auto"/>
        <w:ind w:firstLine="705"/>
        <w:jc w:val="both"/>
        <w:rPr>
          <w:rFonts w:ascii="Arial" w:hAnsi="Arial" w:cs="Arial"/>
          <w:sz w:val="20"/>
          <w:szCs w:val="20"/>
          <w:lang w:val="x-none"/>
        </w:rPr>
      </w:pPr>
      <w:r>
        <w:rPr>
          <w:rFonts w:ascii="Arial" w:hAnsi="Arial" w:cs="Arial"/>
          <w:sz w:val="20"/>
          <w:szCs w:val="20"/>
          <w:lang w:val="x-none"/>
        </w:rPr>
        <w:t>între</w:t>
      </w:r>
    </w:p>
    <w:p w14:paraId="2BB14185" w14:textId="77777777" w:rsidR="00817FCD" w:rsidRDefault="00817FCD" w:rsidP="00817FCD">
      <w:pPr>
        <w:autoSpaceDE w:val="0"/>
        <w:autoSpaceDN w:val="0"/>
        <w:adjustRightInd w:val="0"/>
        <w:spacing w:after="0" w:line="240" w:lineRule="auto"/>
        <w:ind w:firstLine="705"/>
        <w:jc w:val="both"/>
        <w:rPr>
          <w:rFonts w:ascii="Arial" w:hAnsi="Arial" w:cs="Arial"/>
          <w:sz w:val="20"/>
          <w:szCs w:val="20"/>
          <w:lang w:val="x-none"/>
        </w:rPr>
      </w:pPr>
    </w:p>
    <w:p w14:paraId="4A2B6707" w14:textId="77777777" w:rsidR="00817FCD" w:rsidRDefault="00817FCD" w:rsidP="00817FCD">
      <w:pPr>
        <w:numPr>
          <w:ilvl w:val="0"/>
          <w:numId w:val="15"/>
        </w:numPr>
        <w:autoSpaceDE w:val="0"/>
        <w:autoSpaceDN w:val="0"/>
        <w:adjustRightInd w:val="0"/>
        <w:spacing w:after="0" w:line="240" w:lineRule="auto"/>
        <w:jc w:val="both"/>
        <w:rPr>
          <w:rFonts w:ascii="Arial" w:hAnsi="Arial" w:cs="Arial"/>
          <w:b/>
          <w:bCs/>
          <w:sz w:val="20"/>
          <w:szCs w:val="20"/>
          <w:lang w:val="x-none"/>
        </w:rPr>
      </w:pPr>
      <w:r>
        <w:rPr>
          <w:rFonts w:ascii="Arial" w:hAnsi="Arial" w:cs="Arial"/>
          <w:b/>
          <w:bCs/>
          <w:sz w:val="20"/>
          <w:szCs w:val="20"/>
          <w:lang w:val="x-none"/>
        </w:rPr>
        <w:t>PĂRȚILE  CONTRACTANTE</w:t>
      </w:r>
    </w:p>
    <w:p w14:paraId="7E1C5DF7" w14:textId="77777777" w:rsidR="00817FCD" w:rsidRDefault="00817FCD" w:rsidP="00817FCD">
      <w:pPr>
        <w:autoSpaceDE w:val="0"/>
        <w:autoSpaceDN w:val="0"/>
        <w:adjustRightInd w:val="0"/>
        <w:spacing w:after="0" w:line="240" w:lineRule="auto"/>
        <w:ind w:right="-90" w:firstLine="750"/>
        <w:jc w:val="both"/>
        <w:rPr>
          <w:rFonts w:ascii="Arial" w:hAnsi="Arial" w:cs="Arial"/>
          <w:b/>
          <w:bCs/>
          <w:sz w:val="20"/>
          <w:szCs w:val="20"/>
          <w:lang w:val="x-none"/>
        </w:rPr>
      </w:pPr>
      <w:r>
        <w:rPr>
          <w:rFonts w:ascii="Arial" w:hAnsi="Arial" w:cs="Arial"/>
          <w:b/>
          <w:bCs/>
          <w:sz w:val="20"/>
          <w:szCs w:val="20"/>
          <w:lang w:val="x-none"/>
        </w:rPr>
        <w:t>1.1 Societatea CONPET S.A. Ploieşti</w:t>
      </w:r>
      <w:r>
        <w:rPr>
          <w:rFonts w:ascii="Arial" w:hAnsi="Arial" w:cs="Arial"/>
          <w:sz w:val="20"/>
          <w:szCs w:val="20"/>
          <w:lang w:val="x-none"/>
        </w:rPr>
        <w:t xml:space="preserve">, cu sediul în Ploiești, str. Anul 1848 nr. 1 – 3, 100559, jud. Prahova, telefon 0244/401360, fax 0244/402304, e-mail: </w:t>
      </w:r>
      <w:r>
        <w:rPr>
          <w:rFonts w:ascii="Arial" w:hAnsi="Arial" w:cs="Arial"/>
          <w:color w:val="0000FF"/>
          <w:sz w:val="20"/>
          <w:szCs w:val="20"/>
          <w:u w:val="single"/>
          <w:lang w:val="x-none"/>
        </w:rPr>
        <w:t>conpet@conpet.ro</w:t>
      </w:r>
      <w:r>
        <w:rPr>
          <w:rFonts w:ascii="Arial" w:hAnsi="Arial" w:cs="Arial"/>
          <w:sz w:val="20"/>
          <w:szCs w:val="20"/>
          <w:lang w:val="x-none"/>
        </w:rPr>
        <w:t xml:space="preserve">, cod de înregistrare fiscală RO 1350020, înregistrată la Registrul Comerțului sub numărul J29/6/1991, cod IBAN RO38 RNCB 0205 0448 6570 0001, deschis la Banca Comercială Română Sucursala Ploiești, reprezentată prin dl. dr. ing. Timur-Vasile Chiș – Director General și d-na ec. Sanda Toader – Director Economic, în calitate de </w:t>
      </w:r>
      <w:r>
        <w:rPr>
          <w:rFonts w:ascii="Arial" w:hAnsi="Arial" w:cs="Arial"/>
          <w:b/>
          <w:bCs/>
          <w:sz w:val="20"/>
          <w:szCs w:val="20"/>
          <w:lang w:val="x-none"/>
        </w:rPr>
        <w:t>ACHIZITOR</w:t>
      </w:r>
    </w:p>
    <w:p w14:paraId="214DD88D" w14:textId="77777777" w:rsidR="00817FCD" w:rsidRDefault="00817FCD" w:rsidP="00817FCD">
      <w:pPr>
        <w:autoSpaceDE w:val="0"/>
        <w:autoSpaceDN w:val="0"/>
        <w:adjustRightInd w:val="0"/>
        <w:spacing w:after="0" w:line="240" w:lineRule="auto"/>
        <w:ind w:firstLine="750"/>
        <w:jc w:val="center"/>
        <w:rPr>
          <w:rFonts w:ascii="Arial" w:hAnsi="Arial" w:cs="Arial"/>
          <w:sz w:val="20"/>
          <w:szCs w:val="20"/>
          <w:lang w:val="x-none"/>
        </w:rPr>
      </w:pPr>
      <w:r>
        <w:rPr>
          <w:rFonts w:ascii="Arial" w:hAnsi="Arial" w:cs="Arial"/>
          <w:sz w:val="20"/>
          <w:szCs w:val="20"/>
          <w:lang w:val="x-none"/>
        </w:rPr>
        <w:t xml:space="preserve"> </w:t>
      </w:r>
    </w:p>
    <w:p w14:paraId="42794A9A" w14:textId="77777777" w:rsidR="00817FCD" w:rsidRDefault="00817FCD" w:rsidP="00817FCD">
      <w:pPr>
        <w:autoSpaceDE w:val="0"/>
        <w:autoSpaceDN w:val="0"/>
        <w:adjustRightInd w:val="0"/>
        <w:spacing w:after="0" w:line="240" w:lineRule="auto"/>
        <w:ind w:firstLine="750"/>
        <w:jc w:val="center"/>
        <w:rPr>
          <w:rFonts w:ascii="Arial" w:hAnsi="Arial" w:cs="Arial"/>
          <w:sz w:val="20"/>
          <w:szCs w:val="20"/>
          <w:lang w:val="x-none"/>
        </w:rPr>
      </w:pPr>
      <w:r>
        <w:rPr>
          <w:rFonts w:ascii="Arial" w:hAnsi="Arial" w:cs="Arial"/>
          <w:sz w:val="20"/>
          <w:szCs w:val="20"/>
          <w:lang w:val="x-none"/>
        </w:rPr>
        <w:t>și</w:t>
      </w:r>
    </w:p>
    <w:p w14:paraId="422FC452" w14:textId="77777777" w:rsidR="00817FCD" w:rsidRDefault="00817FCD" w:rsidP="00817FCD">
      <w:pPr>
        <w:autoSpaceDE w:val="0"/>
        <w:autoSpaceDN w:val="0"/>
        <w:adjustRightInd w:val="0"/>
        <w:spacing w:after="0" w:line="240" w:lineRule="auto"/>
        <w:ind w:firstLine="750"/>
        <w:jc w:val="center"/>
        <w:rPr>
          <w:rFonts w:ascii="Arial" w:hAnsi="Arial" w:cs="Arial"/>
          <w:sz w:val="20"/>
          <w:szCs w:val="20"/>
          <w:lang w:val="x-none"/>
        </w:rPr>
      </w:pPr>
    </w:p>
    <w:p w14:paraId="3D8B577B" w14:textId="77777777" w:rsidR="00817FCD" w:rsidRDefault="00817FCD" w:rsidP="00817FCD">
      <w:pPr>
        <w:autoSpaceDE w:val="0"/>
        <w:autoSpaceDN w:val="0"/>
        <w:adjustRightInd w:val="0"/>
        <w:spacing w:after="165" w:line="254" w:lineRule="auto"/>
        <w:ind w:firstLine="750"/>
        <w:jc w:val="both"/>
        <w:rPr>
          <w:rFonts w:ascii="Arial" w:hAnsi="Arial" w:cs="Arial"/>
          <w:sz w:val="20"/>
          <w:szCs w:val="20"/>
          <w:lang w:val="x-none"/>
        </w:rPr>
      </w:pPr>
      <w:r>
        <w:rPr>
          <w:rFonts w:ascii="Arial" w:hAnsi="Arial" w:cs="Arial"/>
          <w:b/>
          <w:bCs/>
          <w:sz w:val="20"/>
          <w:szCs w:val="20"/>
          <w:lang w:val="x-none"/>
        </w:rPr>
        <w:t>1.2 Societatea____________________</w:t>
      </w:r>
      <w:r>
        <w:rPr>
          <w:rFonts w:ascii="Arial" w:hAnsi="Arial" w:cs="Arial"/>
          <w:sz w:val="20"/>
          <w:szCs w:val="20"/>
          <w:lang w:val="x-none"/>
        </w:rPr>
        <w:t xml:space="preserve">, cu sediul în ________________, str. ________________, nr. __, jud. ______________, telefon/fax ________________, e-mail _________________, cod de înregistrare fiscală RO __________, înregistrată la Registrul Comerţului sub numărul J__/____/____, având cod IBAN ______________________ deschis la _________________, reprezentată prin _______________ - _______________, în calitate de </w:t>
      </w:r>
      <w:r>
        <w:rPr>
          <w:rFonts w:ascii="Arial" w:hAnsi="Arial" w:cs="Arial"/>
          <w:b/>
          <w:bCs/>
          <w:sz w:val="20"/>
          <w:szCs w:val="20"/>
          <w:lang w:val="x-none"/>
        </w:rPr>
        <w:t>PRESTATOR</w:t>
      </w:r>
      <w:r>
        <w:rPr>
          <w:rFonts w:ascii="Arial" w:hAnsi="Arial" w:cs="Arial"/>
          <w:sz w:val="20"/>
          <w:szCs w:val="20"/>
          <w:lang w:val="x-none"/>
        </w:rPr>
        <w:t>.</w:t>
      </w:r>
    </w:p>
    <w:p w14:paraId="25A7CD6C" w14:textId="77777777" w:rsidR="00817FCD" w:rsidRDefault="00817FCD" w:rsidP="00817FCD">
      <w:pPr>
        <w:autoSpaceDE w:val="0"/>
        <w:autoSpaceDN w:val="0"/>
        <w:adjustRightInd w:val="0"/>
        <w:spacing w:after="0" w:line="240" w:lineRule="auto"/>
        <w:ind w:firstLine="720"/>
        <w:jc w:val="both"/>
        <w:rPr>
          <w:rFonts w:ascii="Arial" w:hAnsi="Arial" w:cs="Arial"/>
          <w:b/>
          <w:bCs/>
          <w:sz w:val="20"/>
          <w:szCs w:val="20"/>
          <w:lang w:val="x-none"/>
        </w:rPr>
      </w:pPr>
    </w:p>
    <w:p w14:paraId="31806381" w14:textId="77777777" w:rsidR="00817FCD" w:rsidRDefault="00817FCD" w:rsidP="00817FCD">
      <w:pPr>
        <w:autoSpaceDE w:val="0"/>
        <w:autoSpaceDN w:val="0"/>
        <w:adjustRightInd w:val="0"/>
        <w:spacing w:after="0" w:line="240" w:lineRule="auto"/>
        <w:ind w:firstLine="720"/>
        <w:jc w:val="both"/>
        <w:rPr>
          <w:rFonts w:ascii="Arial" w:hAnsi="Arial" w:cs="Arial"/>
          <w:b/>
          <w:bCs/>
          <w:sz w:val="20"/>
          <w:szCs w:val="20"/>
          <w:lang w:val="x-none"/>
        </w:rPr>
      </w:pPr>
      <w:r>
        <w:rPr>
          <w:rFonts w:ascii="Arial" w:hAnsi="Arial" w:cs="Arial"/>
          <w:b/>
          <w:bCs/>
          <w:sz w:val="20"/>
          <w:szCs w:val="20"/>
          <w:lang w:val="x-none"/>
        </w:rPr>
        <w:t>2. OBIECTUL  CONTRACTULUI</w:t>
      </w:r>
    </w:p>
    <w:p w14:paraId="25761957" w14:textId="77777777" w:rsidR="00817FCD" w:rsidRDefault="00817FCD" w:rsidP="00817FCD">
      <w:pPr>
        <w:autoSpaceDE w:val="0"/>
        <w:autoSpaceDN w:val="0"/>
        <w:adjustRightInd w:val="0"/>
        <w:spacing w:after="0" w:line="240" w:lineRule="auto"/>
        <w:ind w:firstLine="720"/>
        <w:jc w:val="both"/>
        <w:rPr>
          <w:rFonts w:ascii="Arial" w:hAnsi="Arial" w:cs="Arial"/>
          <w:b/>
          <w:bCs/>
          <w:sz w:val="20"/>
          <w:szCs w:val="20"/>
          <w:lang w:val="x-none"/>
        </w:rPr>
      </w:pPr>
      <w:r>
        <w:rPr>
          <w:rFonts w:ascii="Arial" w:hAnsi="Arial" w:cs="Arial"/>
          <w:b/>
          <w:bCs/>
          <w:sz w:val="20"/>
          <w:szCs w:val="20"/>
          <w:lang w:val="x-none"/>
        </w:rPr>
        <w:t>2.1.</w:t>
      </w:r>
      <w:r>
        <w:rPr>
          <w:rFonts w:ascii="Arial" w:hAnsi="Arial" w:cs="Arial"/>
          <w:sz w:val="20"/>
          <w:szCs w:val="20"/>
          <w:lang w:val="x-none"/>
        </w:rPr>
        <w:t xml:space="preserve"> Prestatorul se obligă </w:t>
      </w:r>
      <w:r>
        <w:rPr>
          <w:rFonts w:ascii="Arial" w:hAnsi="Arial" w:cs="Arial"/>
          <w:b/>
          <w:bCs/>
          <w:sz w:val="20"/>
          <w:szCs w:val="20"/>
          <w:lang w:val="x-none"/>
        </w:rPr>
        <w:t>să presteze:</w:t>
      </w:r>
    </w:p>
    <w:p w14:paraId="3EB6F167"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sz w:val="20"/>
          <w:szCs w:val="20"/>
          <w:lang w:val="x-none"/>
        </w:rPr>
        <w:t xml:space="preserve">- </w:t>
      </w:r>
      <w:r>
        <w:rPr>
          <w:rFonts w:ascii="Arial" w:hAnsi="Arial" w:cs="Arial"/>
          <w:b/>
          <w:bCs/>
          <w:sz w:val="20"/>
          <w:szCs w:val="20"/>
          <w:lang w:val="x-none"/>
        </w:rPr>
        <w:t xml:space="preserve">lotul 1 </w:t>
      </w:r>
      <w:r>
        <w:rPr>
          <w:rFonts w:ascii="Arial" w:hAnsi="Arial" w:cs="Arial"/>
          <w:sz w:val="20"/>
          <w:szCs w:val="20"/>
          <w:lang w:val="x-none"/>
        </w:rPr>
        <w:t>servicii</w:t>
      </w:r>
      <w:r>
        <w:rPr>
          <w:rFonts w:ascii="Arial" w:hAnsi="Arial" w:cs="Arial"/>
          <w:b/>
          <w:bCs/>
          <w:sz w:val="20"/>
          <w:szCs w:val="20"/>
          <w:lang w:val="x-none"/>
        </w:rPr>
        <w:t xml:space="preserve"> </w:t>
      </w:r>
      <w:r>
        <w:rPr>
          <w:rFonts w:ascii="Arial" w:hAnsi="Arial" w:cs="Arial"/>
          <w:sz w:val="20"/>
          <w:szCs w:val="20"/>
          <w:lang w:val="x-none"/>
        </w:rPr>
        <w:t>de mentenanţa şi reparaţii pentru multifuncţionalele Ricoh (13 buc)  amplasate în sediile din Ploieşti, str. Anul 1848, nr. 1-3 şi str. Rezervoarelor nr. 8</w:t>
      </w:r>
    </w:p>
    <w:p w14:paraId="0B57CB3F" w14:textId="77777777" w:rsidR="00817FCD" w:rsidRDefault="00817FCD" w:rsidP="00817FCD">
      <w:pPr>
        <w:autoSpaceDE w:val="0"/>
        <w:autoSpaceDN w:val="0"/>
        <w:adjustRightInd w:val="0"/>
        <w:spacing w:after="0" w:line="240" w:lineRule="auto"/>
        <w:ind w:firstLine="720"/>
        <w:jc w:val="both"/>
        <w:rPr>
          <w:rFonts w:ascii="Arial" w:hAnsi="Arial" w:cs="Arial"/>
          <w:b/>
          <w:bCs/>
          <w:sz w:val="20"/>
          <w:szCs w:val="20"/>
          <w:lang w:val="x-none"/>
        </w:rPr>
      </w:pPr>
      <w:r>
        <w:rPr>
          <w:rFonts w:ascii="Arial" w:hAnsi="Arial" w:cs="Arial"/>
          <w:b/>
          <w:bCs/>
          <w:sz w:val="20"/>
          <w:szCs w:val="20"/>
          <w:lang w:val="x-none"/>
        </w:rPr>
        <w:t>şi/sau</w:t>
      </w:r>
    </w:p>
    <w:p w14:paraId="421CE6A9" w14:textId="77777777" w:rsidR="00817FCD" w:rsidRDefault="00817FCD" w:rsidP="00817FCD">
      <w:pPr>
        <w:autoSpaceDE w:val="0"/>
        <w:autoSpaceDN w:val="0"/>
        <w:adjustRightInd w:val="0"/>
        <w:spacing w:after="0" w:line="240" w:lineRule="auto"/>
        <w:ind w:firstLine="720"/>
        <w:jc w:val="both"/>
        <w:rPr>
          <w:rFonts w:ascii="Arial" w:hAnsi="Arial" w:cs="Arial"/>
          <w:b/>
          <w:bCs/>
          <w:sz w:val="20"/>
          <w:szCs w:val="20"/>
          <w:lang w:val="x-none"/>
        </w:rPr>
      </w:pPr>
      <w:r>
        <w:rPr>
          <w:rFonts w:ascii="Arial" w:hAnsi="Arial" w:cs="Arial"/>
          <w:b/>
          <w:bCs/>
          <w:sz w:val="20"/>
          <w:szCs w:val="20"/>
          <w:lang w:val="x-none"/>
        </w:rPr>
        <w:t xml:space="preserve">- lotul 2 </w:t>
      </w:r>
      <w:r>
        <w:rPr>
          <w:rFonts w:ascii="Arial" w:hAnsi="Arial" w:cs="Arial"/>
          <w:sz w:val="20"/>
          <w:szCs w:val="20"/>
          <w:lang w:val="x-none"/>
        </w:rPr>
        <w:t>servicii</w:t>
      </w:r>
      <w:r>
        <w:rPr>
          <w:rFonts w:ascii="Arial" w:hAnsi="Arial" w:cs="Arial"/>
          <w:b/>
          <w:bCs/>
          <w:sz w:val="20"/>
          <w:szCs w:val="20"/>
          <w:lang w:val="x-none"/>
        </w:rPr>
        <w:t xml:space="preserve"> </w:t>
      </w:r>
      <w:r>
        <w:rPr>
          <w:rFonts w:ascii="Arial" w:hAnsi="Arial" w:cs="Arial"/>
          <w:sz w:val="20"/>
          <w:szCs w:val="20"/>
          <w:lang w:val="x-none"/>
        </w:rPr>
        <w:t>de mentenanţa şi reparaţii pentru multifuncţionalele Xerox (4 buc) amplasate în sediile din Ploieşti, str. Anul 1848, nr. 1-3 şi str. Rezervoarelor nr. 8</w:t>
      </w:r>
      <w:r>
        <w:rPr>
          <w:rFonts w:ascii="Arial" w:hAnsi="Arial" w:cs="Arial"/>
          <w:b/>
          <w:bCs/>
          <w:sz w:val="20"/>
          <w:szCs w:val="20"/>
          <w:lang w:val="x-none"/>
        </w:rPr>
        <w:t xml:space="preserve">, </w:t>
      </w:r>
    </w:p>
    <w:p w14:paraId="69C9B2C4"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sz w:val="20"/>
          <w:szCs w:val="20"/>
          <w:lang w:val="x-none"/>
        </w:rPr>
        <w:t xml:space="preserve">conform prevederilor Propunerii Tehnico-Economice – Anexa nr. 1 şi a caietului de sarcini - Anexa nr. 2 la contract, în perioadă convenită, în conformitate cu solicitările Achizitorului, cu obligațiile asumate prin prezentul contract și cu legislația în vigoare în domeniu. </w:t>
      </w:r>
    </w:p>
    <w:p w14:paraId="79DBED14" w14:textId="77777777" w:rsidR="00817FCD" w:rsidRDefault="00817FCD" w:rsidP="00817FCD">
      <w:pPr>
        <w:autoSpaceDE w:val="0"/>
        <w:autoSpaceDN w:val="0"/>
        <w:adjustRightInd w:val="0"/>
        <w:spacing w:after="0" w:line="240" w:lineRule="auto"/>
        <w:ind w:firstLine="720"/>
        <w:jc w:val="both"/>
        <w:rPr>
          <w:rFonts w:ascii="Arial" w:hAnsi="Arial" w:cs="Arial"/>
          <w:i/>
          <w:iCs/>
          <w:sz w:val="20"/>
          <w:szCs w:val="20"/>
          <w:lang w:val="x-none"/>
        </w:rPr>
      </w:pPr>
      <w:r>
        <w:rPr>
          <w:rFonts w:ascii="Arial" w:hAnsi="Arial" w:cs="Arial"/>
          <w:sz w:val="20"/>
          <w:szCs w:val="20"/>
          <w:lang w:val="x-none"/>
        </w:rPr>
        <w:t xml:space="preserve"> </w:t>
      </w:r>
      <w:r>
        <w:rPr>
          <w:rFonts w:ascii="Arial" w:hAnsi="Arial" w:cs="Arial"/>
          <w:i/>
          <w:iCs/>
          <w:sz w:val="20"/>
          <w:szCs w:val="20"/>
          <w:lang w:val="x-none"/>
        </w:rPr>
        <w:t xml:space="preserve"> </w:t>
      </w:r>
    </w:p>
    <w:p w14:paraId="05231D58" w14:textId="77777777" w:rsidR="00817FCD" w:rsidRDefault="00817FCD" w:rsidP="00817FCD">
      <w:pPr>
        <w:autoSpaceDE w:val="0"/>
        <w:autoSpaceDN w:val="0"/>
        <w:adjustRightInd w:val="0"/>
        <w:spacing w:after="0" w:line="240" w:lineRule="auto"/>
        <w:ind w:firstLine="720"/>
        <w:jc w:val="both"/>
        <w:rPr>
          <w:rFonts w:ascii="Arial" w:hAnsi="Arial" w:cs="Arial"/>
          <w:b/>
          <w:bCs/>
          <w:sz w:val="20"/>
          <w:szCs w:val="20"/>
          <w:lang w:val="x-none"/>
        </w:rPr>
      </w:pPr>
      <w:r>
        <w:rPr>
          <w:rFonts w:ascii="Arial" w:hAnsi="Arial" w:cs="Arial"/>
          <w:b/>
          <w:bCs/>
          <w:sz w:val="20"/>
          <w:szCs w:val="20"/>
          <w:lang w:val="x-none"/>
        </w:rPr>
        <w:t>3. PREȚUL  CONTRACTULUI</w:t>
      </w:r>
    </w:p>
    <w:p w14:paraId="2F295CDC"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3.1.</w:t>
      </w:r>
      <w:r>
        <w:rPr>
          <w:rFonts w:ascii="Arial" w:hAnsi="Arial" w:cs="Arial"/>
          <w:sz w:val="20"/>
          <w:szCs w:val="20"/>
          <w:lang w:val="x-none"/>
        </w:rPr>
        <w:t xml:space="preserve"> Prețul total al contractului este de </w:t>
      </w:r>
      <w:r>
        <w:rPr>
          <w:rFonts w:ascii="Arial" w:hAnsi="Arial" w:cs="Arial"/>
          <w:b/>
          <w:bCs/>
          <w:sz w:val="20"/>
          <w:szCs w:val="20"/>
          <w:lang w:val="x-none"/>
        </w:rPr>
        <w:t>____________ euro fără TVA/an</w:t>
      </w:r>
      <w:r>
        <w:rPr>
          <w:rFonts w:ascii="Arial" w:hAnsi="Arial" w:cs="Arial"/>
          <w:sz w:val="20"/>
          <w:szCs w:val="20"/>
          <w:lang w:val="x-none"/>
        </w:rPr>
        <w:t xml:space="preserve">, pentru întreaga durată a acestuia, de 12 luni, astfel, pentru: </w:t>
      </w:r>
    </w:p>
    <w:p w14:paraId="60DC3DFC" w14:textId="77777777" w:rsidR="00817FCD" w:rsidRDefault="00817FCD" w:rsidP="00817FCD">
      <w:pPr>
        <w:autoSpaceDE w:val="0"/>
        <w:autoSpaceDN w:val="0"/>
        <w:adjustRightInd w:val="0"/>
        <w:spacing w:after="0" w:line="240" w:lineRule="auto"/>
        <w:ind w:firstLine="720"/>
        <w:jc w:val="both"/>
        <w:rPr>
          <w:rFonts w:ascii="Arial" w:hAnsi="Arial" w:cs="Arial"/>
          <w:b/>
          <w:bCs/>
          <w:sz w:val="20"/>
          <w:szCs w:val="20"/>
          <w:lang w:val="x-none"/>
        </w:rPr>
      </w:pPr>
      <w:r>
        <w:rPr>
          <w:rFonts w:ascii="Arial" w:hAnsi="Arial" w:cs="Arial"/>
          <w:b/>
          <w:bCs/>
          <w:sz w:val="20"/>
          <w:szCs w:val="20"/>
          <w:lang w:val="x-none"/>
        </w:rPr>
        <w:t>LOTUL 1: servicii de mentenanţa şi reparaţii pentru multifuncţionalele Ricoh amplasate în sediile din Ploieşti, str. Anul 1848, nr. 1-3 şi str. Rezervoarelor nr. 8.</w:t>
      </w:r>
    </w:p>
    <w:p w14:paraId="7C42D31F"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sz w:val="20"/>
          <w:szCs w:val="20"/>
          <w:lang w:val="x-none"/>
        </w:rPr>
        <w:t xml:space="preserve">1) Prețul pentru serviciile de mentananta (inclusiv manoperă) este de _______ euro, fără TVA, respectiv prețul total pentru mentananta este de _______ euro/ 12 luni, fără TVA; </w:t>
      </w:r>
    </w:p>
    <w:p w14:paraId="2AAA3FA7"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sz w:val="20"/>
          <w:szCs w:val="20"/>
          <w:lang w:val="x-none"/>
        </w:rPr>
        <w:t xml:space="preserve">2) Prețul total maximal pentru reparații și înlocuire de componente (rezultate în urma executării serviciilor de întreținere sau în urma intervențiilor la cerere indiferent de numărul acestora) / 12 luni este de </w:t>
      </w:r>
      <w:r>
        <w:rPr>
          <w:rFonts w:ascii="Arial" w:hAnsi="Arial" w:cs="Arial"/>
          <w:b/>
          <w:bCs/>
          <w:sz w:val="20"/>
          <w:szCs w:val="20"/>
          <w:lang w:val="x-none"/>
        </w:rPr>
        <w:t>1500 euro, fără TVA</w:t>
      </w:r>
      <w:r>
        <w:rPr>
          <w:rFonts w:ascii="Arial" w:hAnsi="Arial" w:cs="Arial"/>
          <w:sz w:val="20"/>
          <w:szCs w:val="20"/>
          <w:lang w:val="x-none"/>
        </w:rPr>
        <w:t xml:space="preserve">.   prestatorului doar preţurile componentelor înlocuite, dacă este cazul, justificate conform devizelor transmise de prestator, în condiţiile menţionate la art. 10.4. </w:t>
      </w:r>
    </w:p>
    <w:p w14:paraId="6058B904"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 xml:space="preserve">3.2. </w:t>
      </w:r>
      <w:r>
        <w:rPr>
          <w:rFonts w:ascii="Arial" w:hAnsi="Arial" w:cs="Arial"/>
          <w:sz w:val="20"/>
          <w:szCs w:val="20"/>
          <w:lang w:val="x-none"/>
        </w:rPr>
        <w:t>În cazul în care Achizitorul nu va cheltui întreaga suma estimată la art. 3.1. alin. 2) (suma alocată pentru reparații și înlocuire componente), prestatorul nu va putea emite pretenții financiare pentru suma rămasă necheltuită.</w:t>
      </w:r>
    </w:p>
    <w:p w14:paraId="46BEB601" w14:textId="77777777" w:rsidR="00817FCD" w:rsidRDefault="00817FCD" w:rsidP="00817FCD">
      <w:pPr>
        <w:autoSpaceDE w:val="0"/>
        <w:autoSpaceDN w:val="0"/>
        <w:adjustRightInd w:val="0"/>
        <w:spacing w:after="0" w:line="240" w:lineRule="auto"/>
        <w:ind w:firstLine="720"/>
        <w:jc w:val="both"/>
        <w:rPr>
          <w:rFonts w:ascii="Arial" w:hAnsi="Arial" w:cs="Arial"/>
          <w:b/>
          <w:bCs/>
          <w:sz w:val="20"/>
          <w:szCs w:val="20"/>
          <w:lang w:val="x-none"/>
        </w:rPr>
      </w:pPr>
      <w:r>
        <w:rPr>
          <w:rFonts w:ascii="Arial" w:hAnsi="Arial" w:cs="Arial"/>
          <w:b/>
          <w:bCs/>
          <w:sz w:val="20"/>
          <w:szCs w:val="20"/>
          <w:lang w:val="x-none"/>
        </w:rPr>
        <w:t>şi/sau</w:t>
      </w:r>
    </w:p>
    <w:p w14:paraId="1D591F41" w14:textId="77777777" w:rsidR="00817FCD" w:rsidRDefault="00817FCD" w:rsidP="00817FCD">
      <w:pPr>
        <w:autoSpaceDE w:val="0"/>
        <w:autoSpaceDN w:val="0"/>
        <w:adjustRightInd w:val="0"/>
        <w:spacing w:after="0" w:line="240" w:lineRule="auto"/>
        <w:ind w:firstLine="720"/>
        <w:jc w:val="both"/>
        <w:rPr>
          <w:rFonts w:ascii="Arial" w:hAnsi="Arial" w:cs="Arial"/>
          <w:b/>
          <w:bCs/>
          <w:sz w:val="20"/>
          <w:szCs w:val="20"/>
          <w:lang w:val="x-none"/>
        </w:rPr>
      </w:pPr>
      <w:r>
        <w:rPr>
          <w:rFonts w:ascii="Arial" w:hAnsi="Arial" w:cs="Arial"/>
          <w:b/>
          <w:bCs/>
          <w:sz w:val="20"/>
          <w:szCs w:val="20"/>
          <w:lang w:val="x-none"/>
        </w:rPr>
        <w:t>LOTUL 2 serviciile de mentenanţa şi reparaţii pentru multifuncţionalele Xerox amplasate în sediile din Ploieşti, str. Anul 1848, nr. 1-3 şi str. Rezervoarelor nr. 8</w:t>
      </w:r>
    </w:p>
    <w:p w14:paraId="7F10C0C0" w14:textId="76B6132D"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sz w:val="20"/>
          <w:szCs w:val="20"/>
          <w:lang w:val="x-none"/>
        </w:rPr>
        <w:t xml:space="preserve">1) Prețul pentru serviciile de mentananta (inclusiv manoperă) este de _______ euro, fără TVA, respectiv prețul total pentru mentenanţa este de _______ euro/ 12 luni, fără TVA; </w:t>
      </w:r>
    </w:p>
    <w:p w14:paraId="40BF722C"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sz w:val="20"/>
          <w:szCs w:val="20"/>
          <w:lang w:val="x-none"/>
        </w:rPr>
        <w:t xml:space="preserve">2) Prețul total maximal pentru reparații și înlocuire de componente (rezultate în urma executării serviciilor de întreținere sau în urma intervențiilor la cerere indiferent de numărul acestora) / 12 luni este </w:t>
      </w:r>
      <w:r>
        <w:rPr>
          <w:rFonts w:ascii="Arial" w:hAnsi="Arial" w:cs="Arial"/>
          <w:b/>
          <w:bCs/>
          <w:sz w:val="20"/>
          <w:szCs w:val="20"/>
          <w:lang w:val="x-none"/>
        </w:rPr>
        <w:t>de 600 euro, fără TVA</w:t>
      </w:r>
      <w:r>
        <w:rPr>
          <w:rFonts w:ascii="Arial" w:hAnsi="Arial" w:cs="Arial"/>
          <w:sz w:val="20"/>
          <w:szCs w:val="20"/>
          <w:lang w:val="x-none"/>
        </w:rPr>
        <w:t xml:space="preserve">. Achizitorul se obligă să plătească prestatorului doar preţurile componentelor înlocuite, dacă este cazul, justificate conform devizelor transmise de prestator, în condiţiile menţionate la art. 10.4. </w:t>
      </w:r>
    </w:p>
    <w:p w14:paraId="0B8BD588"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 xml:space="preserve">3.2. </w:t>
      </w:r>
      <w:bookmarkStart w:id="0" w:name="_Hlk37868912"/>
      <w:bookmarkEnd w:id="0"/>
      <w:r>
        <w:rPr>
          <w:rFonts w:ascii="Arial" w:hAnsi="Arial" w:cs="Arial"/>
          <w:sz w:val="20"/>
          <w:szCs w:val="20"/>
          <w:lang w:val="x-none"/>
        </w:rPr>
        <w:t>Prețul include 2 (două) servicii de mentananța – pentru fiecare lot, care vor fi efectuate de către Prestator, la solicitarea Achizitorului, în conformitate cu art. 4.3.</w:t>
      </w:r>
    </w:p>
    <w:p w14:paraId="0E8B8A31"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lastRenderedPageBreak/>
        <w:t>3.3.</w:t>
      </w:r>
      <w:r>
        <w:rPr>
          <w:rFonts w:ascii="Arial" w:hAnsi="Arial" w:cs="Arial"/>
          <w:sz w:val="20"/>
          <w:szCs w:val="20"/>
          <w:lang w:val="x-none"/>
        </w:rPr>
        <w:t xml:space="preserve"> În cazul în care Achizitorul nu va cheltui întreaga suma estimată pentru reparații și înlocuire componente, prestatorul nu va putea emite pretenții financiare pentru suma rămasă necheltuită.</w:t>
      </w:r>
    </w:p>
    <w:p w14:paraId="1A412DBB"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p>
    <w:p w14:paraId="51840DB0" w14:textId="77777777" w:rsidR="00817FCD" w:rsidRDefault="00817FCD" w:rsidP="00817FCD">
      <w:pPr>
        <w:autoSpaceDE w:val="0"/>
        <w:autoSpaceDN w:val="0"/>
        <w:adjustRightInd w:val="0"/>
        <w:spacing w:after="0" w:line="240" w:lineRule="auto"/>
        <w:ind w:firstLine="720"/>
        <w:jc w:val="both"/>
        <w:rPr>
          <w:rFonts w:ascii="Arial" w:hAnsi="Arial" w:cs="Arial"/>
          <w:b/>
          <w:bCs/>
          <w:sz w:val="20"/>
          <w:szCs w:val="20"/>
          <w:lang w:val="x-none"/>
        </w:rPr>
      </w:pPr>
      <w:r>
        <w:rPr>
          <w:rFonts w:ascii="Arial" w:hAnsi="Arial" w:cs="Arial"/>
          <w:b/>
          <w:bCs/>
          <w:sz w:val="20"/>
          <w:szCs w:val="20"/>
          <w:lang w:val="x-none"/>
        </w:rPr>
        <w:t>4.  TERMENELE  CONTRACTULUI</w:t>
      </w:r>
    </w:p>
    <w:p w14:paraId="520DFFF7" w14:textId="77777777" w:rsidR="00817FCD" w:rsidRDefault="00817FCD" w:rsidP="00817FCD">
      <w:pPr>
        <w:autoSpaceDE w:val="0"/>
        <w:autoSpaceDN w:val="0"/>
        <w:adjustRightInd w:val="0"/>
        <w:spacing w:after="0" w:line="240" w:lineRule="auto"/>
        <w:ind w:firstLine="720"/>
        <w:jc w:val="both"/>
        <w:rPr>
          <w:rFonts w:ascii="Arial" w:hAnsi="Arial" w:cs="Arial"/>
          <w:color w:val="000000"/>
          <w:sz w:val="20"/>
          <w:szCs w:val="20"/>
          <w:lang w:val="x-none"/>
        </w:rPr>
      </w:pPr>
      <w:r>
        <w:rPr>
          <w:rFonts w:ascii="Arial" w:hAnsi="Arial" w:cs="Arial"/>
          <w:b/>
          <w:bCs/>
          <w:sz w:val="20"/>
          <w:szCs w:val="20"/>
          <w:lang w:val="x-none"/>
        </w:rPr>
        <w:t>4.1.</w:t>
      </w:r>
      <w:r>
        <w:rPr>
          <w:rFonts w:ascii="Arial" w:hAnsi="Arial" w:cs="Arial"/>
          <w:sz w:val="20"/>
          <w:szCs w:val="20"/>
          <w:lang w:val="x-none"/>
        </w:rPr>
        <w:t xml:space="preserve"> Durata prezentului contract </w:t>
      </w:r>
      <w:r>
        <w:rPr>
          <w:rFonts w:ascii="Arial" w:hAnsi="Arial" w:cs="Arial"/>
          <w:color w:val="000000"/>
          <w:sz w:val="20"/>
          <w:szCs w:val="20"/>
          <w:lang w:val="x-none"/>
        </w:rPr>
        <w:t>este de 12 luni de la data intrării în vigoare.</w:t>
      </w:r>
    </w:p>
    <w:p w14:paraId="7E217733"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4.2.</w:t>
      </w:r>
      <w:r>
        <w:rPr>
          <w:rFonts w:ascii="Arial" w:hAnsi="Arial" w:cs="Arial"/>
          <w:sz w:val="20"/>
          <w:szCs w:val="20"/>
          <w:lang w:val="x-none"/>
        </w:rPr>
        <w:t xml:space="preserve"> Contractul intră în vigoare la data semnării de către ambele părți contractante și încetează să producă efecte la data expirării garanției acordate serviciilor. </w:t>
      </w:r>
    </w:p>
    <w:p w14:paraId="64E6E2E0"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 xml:space="preserve">4.3. </w:t>
      </w:r>
      <w:r>
        <w:rPr>
          <w:rFonts w:ascii="Arial" w:hAnsi="Arial" w:cs="Arial"/>
          <w:sz w:val="20"/>
          <w:szCs w:val="20"/>
          <w:lang w:val="x-none"/>
        </w:rPr>
        <w:t>Mentenanţa (revizia) şi intervenţiile pentru reparaţii se vor face la solicitarea achizitorului ori de câte ori acesta consideră că este necesar. Termenul de constatare și inițiere a demersurilor pentru remedierea defecțiunii/înlocuirea de componente este de maximum 7 zile lucrătoare de la aprobarea achizitorului, iar în cazuri excepţionale (atunci când piesele nu se afla în stocul producătorului) termenul de remediere este de maximum 15 zile lucrătoare.</w:t>
      </w:r>
    </w:p>
    <w:p w14:paraId="089A9541"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4.4.</w:t>
      </w:r>
      <w:r>
        <w:rPr>
          <w:rFonts w:ascii="Arial" w:hAnsi="Arial" w:cs="Arial"/>
          <w:sz w:val="20"/>
          <w:szCs w:val="20"/>
          <w:lang w:val="x-none"/>
        </w:rPr>
        <w:t xml:space="preserve"> După semnarea contractului, în termen de 15 zile, Prestatorul trebuie să constituie și să prezinte Achizitorului garanția de bună execuție.</w:t>
      </w:r>
    </w:p>
    <w:p w14:paraId="2D5C84FA" w14:textId="77777777" w:rsidR="00817FCD" w:rsidRDefault="00817FCD" w:rsidP="00817FCD">
      <w:pPr>
        <w:autoSpaceDE w:val="0"/>
        <w:autoSpaceDN w:val="0"/>
        <w:adjustRightInd w:val="0"/>
        <w:spacing w:after="0" w:line="240" w:lineRule="auto"/>
        <w:ind w:firstLine="720"/>
        <w:jc w:val="both"/>
        <w:rPr>
          <w:rFonts w:ascii="Arial" w:hAnsi="Arial" w:cs="Arial"/>
          <w:b/>
          <w:bCs/>
          <w:sz w:val="20"/>
          <w:szCs w:val="20"/>
          <w:lang w:val="x-none"/>
        </w:rPr>
      </w:pPr>
    </w:p>
    <w:p w14:paraId="516644A9" w14:textId="77777777" w:rsidR="00817FCD" w:rsidRDefault="00817FCD" w:rsidP="00817FCD">
      <w:pPr>
        <w:autoSpaceDE w:val="0"/>
        <w:autoSpaceDN w:val="0"/>
        <w:adjustRightInd w:val="0"/>
        <w:spacing w:after="0" w:line="240" w:lineRule="auto"/>
        <w:ind w:firstLine="720"/>
        <w:jc w:val="both"/>
        <w:rPr>
          <w:rFonts w:ascii="Arial" w:hAnsi="Arial" w:cs="Arial"/>
          <w:b/>
          <w:bCs/>
          <w:sz w:val="20"/>
          <w:szCs w:val="20"/>
          <w:lang w:val="x-none"/>
        </w:rPr>
      </w:pPr>
      <w:r>
        <w:rPr>
          <w:rFonts w:ascii="Arial" w:hAnsi="Arial" w:cs="Arial"/>
          <w:b/>
          <w:bCs/>
          <w:sz w:val="20"/>
          <w:szCs w:val="20"/>
          <w:lang w:val="x-none"/>
        </w:rPr>
        <w:t>5. DEFINIȚII</w:t>
      </w:r>
    </w:p>
    <w:p w14:paraId="5B64D911"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5.1.</w:t>
      </w:r>
      <w:r>
        <w:rPr>
          <w:rFonts w:ascii="Arial" w:hAnsi="Arial" w:cs="Arial"/>
          <w:sz w:val="20"/>
          <w:szCs w:val="20"/>
          <w:lang w:val="x-none"/>
        </w:rPr>
        <w:t xml:space="preserve"> În prezentul contract următorii termeni vor fi interpretați astfel:</w:t>
      </w:r>
    </w:p>
    <w:p w14:paraId="46E83A91"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sz w:val="20"/>
          <w:szCs w:val="20"/>
          <w:lang w:val="x-none"/>
        </w:rPr>
        <w:t xml:space="preserve">a) contract – prezentul contract și toate anexele sale; </w:t>
      </w:r>
    </w:p>
    <w:p w14:paraId="561B9AE6"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sz w:val="20"/>
          <w:szCs w:val="20"/>
          <w:lang w:val="x-none"/>
        </w:rPr>
        <w:t>b) Achizitor și Prestator - părțile contractante, astfel cum sunt acestea denumite în prezentul contract;</w:t>
      </w:r>
    </w:p>
    <w:p w14:paraId="7C125BAB"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sz w:val="20"/>
          <w:szCs w:val="20"/>
          <w:lang w:val="x-none"/>
        </w:rPr>
        <w:t>c) prețul contractului - prețul plătibil Prestatorului de către Achizitor, în baza contractului, pentru îndeplinirea integrală și corespunzătoare a tuturor obligațiilor asumate prin contract;</w:t>
      </w:r>
    </w:p>
    <w:p w14:paraId="6753A176"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sz w:val="20"/>
          <w:szCs w:val="20"/>
          <w:lang w:val="x-none"/>
        </w:rPr>
        <w:t>d) servicii –</w:t>
      </w:r>
      <w:r>
        <w:rPr>
          <w:rFonts w:ascii="Arial" w:hAnsi="Arial" w:cs="Arial"/>
          <w:b/>
          <w:bCs/>
          <w:sz w:val="20"/>
          <w:szCs w:val="20"/>
          <w:lang w:val="x-none"/>
        </w:rPr>
        <w:t xml:space="preserve"> </w:t>
      </w:r>
      <w:r>
        <w:rPr>
          <w:rFonts w:ascii="Arial" w:hAnsi="Arial" w:cs="Arial"/>
          <w:sz w:val="20"/>
          <w:szCs w:val="20"/>
          <w:lang w:val="x-none"/>
        </w:rPr>
        <w:t>serviciile</w:t>
      </w:r>
      <w:r>
        <w:rPr>
          <w:rFonts w:ascii="Arial" w:hAnsi="Arial" w:cs="Arial"/>
          <w:b/>
          <w:bCs/>
          <w:sz w:val="20"/>
          <w:szCs w:val="20"/>
          <w:lang w:val="x-none"/>
        </w:rPr>
        <w:t xml:space="preserve"> </w:t>
      </w:r>
      <w:r>
        <w:rPr>
          <w:rFonts w:ascii="Arial" w:hAnsi="Arial" w:cs="Arial"/>
          <w:sz w:val="20"/>
          <w:szCs w:val="20"/>
          <w:lang w:val="x-none"/>
        </w:rPr>
        <w:t>de mentenanţa şi reparaţii pentru multifuncţionalele Ricoh şi Xerox amplasate în sediile din Ploieşti, str. Anul 1848, nr. 1-3 şi str. Rezervoarelor nr. 8</w:t>
      </w:r>
    </w:p>
    <w:p w14:paraId="0E660CE7"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sz w:val="20"/>
          <w:szCs w:val="20"/>
          <w:lang w:val="x-none"/>
        </w:rPr>
        <w:t>e) standarde - standardele, reglementările tehnice sau altele asemenea prevăzute în Caietul de sarcini și în propunerea tehnică;</w:t>
      </w:r>
    </w:p>
    <w:p w14:paraId="7C09B602"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sz w:val="20"/>
          <w:szCs w:val="20"/>
          <w:lang w:val="x-none"/>
        </w:rPr>
        <w:t>f) forţa majoră – orice eveniment extern, imprevizibil, absolut invincibil şi inevitabil, mai presus de controlul părților, care nu se datorează greșelii sau vinei acestora, care nu putea fi prevăzut la momentul încheierii contractului şi care  face   imposibilă  executarea  şi, respectiv, îndeplinirea  contractului;</w:t>
      </w:r>
    </w:p>
    <w:p w14:paraId="1B985E7E"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sz w:val="20"/>
          <w:szCs w:val="20"/>
          <w:lang w:val="x-none"/>
        </w:rPr>
        <w:t>g) oră, zi, luna, an – termenele din prezentul contract se calculează conform art. 181-184 din noul Cod de procedura civilă.</w:t>
      </w:r>
    </w:p>
    <w:p w14:paraId="3F6DD3AD"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p>
    <w:p w14:paraId="735E6DC2" w14:textId="77777777" w:rsidR="00817FCD" w:rsidRDefault="00817FCD" w:rsidP="00817FCD">
      <w:pPr>
        <w:autoSpaceDE w:val="0"/>
        <w:autoSpaceDN w:val="0"/>
        <w:adjustRightInd w:val="0"/>
        <w:spacing w:after="0" w:line="240" w:lineRule="auto"/>
        <w:ind w:firstLine="720"/>
        <w:jc w:val="both"/>
        <w:rPr>
          <w:rFonts w:ascii="Arial" w:hAnsi="Arial" w:cs="Arial"/>
          <w:b/>
          <w:bCs/>
          <w:sz w:val="20"/>
          <w:szCs w:val="20"/>
          <w:lang w:val="x-none"/>
        </w:rPr>
      </w:pPr>
      <w:r>
        <w:rPr>
          <w:rFonts w:ascii="Arial" w:hAnsi="Arial" w:cs="Arial"/>
          <w:b/>
          <w:bCs/>
          <w:sz w:val="20"/>
          <w:szCs w:val="20"/>
          <w:lang w:val="x-none"/>
        </w:rPr>
        <w:t>6. ANEXELE  CONTRACTULUI</w:t>
      </w:r>
    </w:p>
    <w:p w14:paraId="08A5AA7C"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6.1</w:t>
      </w:r>
      <w:r>
        <w:rPr>
          <w:rFonts w:ascii="Arial" w:hAnsi="Arial" w:cs="Arial"/>
          <w:sz w:val="20"/>
          <w:szCs w:val="20"/>
          <w:lang w:val="x-none"/>
        </w:rPr>
        <w:t>. Anexele prezentului contract sunt:</w:t>
      </w:r>
    </w:p>
    <w:p w14:paraId="568A0607" w14:textId="77777777" w:rsidR="00817FCD" w:rsidRDefault="00817FCD" w:rsidP="00817FCD">
      <w:pPr>
        <w:numPr>
          <w:ilvl w:val="0"/>
          <w:numId w:val="13"/>
        </w:numPr>
        <w:autoSpaceDE w:val="0"/>
        <w:autoSpaceDN w:val="0"/>
        <w:adjustRightInd w:val="0"/>
        <w:spacing w:after="0" w:line="240" w:lineRule="auto"/>
        <w:ind w:right="90"/>
        <w:jc w:val="both"/>
        <w:rPr>
          <w:rFonts w:ascii="Arial" w:hAnsi="Arial" w:cs="Arial"/>
          <w:sz w:val="20"/>
          <w:szCs w:val="20"/>
          <w:lang w:val="x-none"/>
        </w:rPr>
      </w:pPr>
      <w:r>
        <w:rPr>
          <w:rFonts w:ascii="Arial" w:hAnsi="Arial" w:cs="Arial"/>
          <w:sz w:val="20"/>
          <w:szCs w:val="20"/>
          <w:lang w:val="x-none"/>
        </w:rPr>
        <w:t xml:space="preserve"> Propunerea tehnico- economică– Anexa nr.1</w:t>
      </w:r>
    </w:p>
    <w:p w14:paraId="0816101D" w14:textId="77777777" w:rsidR="00817FCD" w:rsidRDefault="00817FCD" w:rsidP="00817FCD">
      <w:pPr>
        <w:numPr>
          <w:ilvl w:val="0"/>
          <w:numId w:val="12"/>
        </w:numPr>
        <w:autoSpaceDE w:val="0"/>
        <w:autoSpaceDN w:val="0"/>
        <w:adjustRightInd w:val="0"/>
        <w:spacing w:after="0" w:line="240" w:lineRule="auto"/>
        <w:jc w:val="both"/>
        <w:rPr>
          <w:rFonts w:ascii="Arial" w:hAnsi="Arial" w:cs="Arial"/>
          <w:sz w:val="20"/>
          <w:szCs w:val="20"/>
          <w:lang w:val="x-none"/>
        </w:rPr>
      </w:pPr>
      <w:r>
        <w:rPr>
          <w:rFonts w:ascii="Arial" w:hAnsi="Arial" w:cs="Arial"/>
          <w:sz w:val="20"/>
          <w:szCs w:val="20"/>
          <w:lang w:val="x-none"/>
        </w:rPr>
        <w:t>Caietul de sarcini – Anexa nr. 2;</w:t>
      </w:r>
    </w:p>
    <w:p w14:paraId="5174ECA5" w14:textId="77777777" w:rsidR="00817FCD" w:rsidRDefault="00817FCD" w:rsidP="00817FCD">
      <w:pPr>
        <w:numPr>
          <w:ilvl w:val="0"/>
          <w:numId w:val="12"/>
        </w:numPr>
        <w:autoSpaceDE w:val="0"/>
        <w:autoSpaceDN w:val="0"/>
        <w:adjustRightInd w:val="0"/>
        <w:spacing w:after="0" w:line="240" w:lineRule="auto"/>
        <w:jc w:val="both"/>
        <w:rPr>
          <w:rFonts w:ascii="Arial" w:hAnsi="Arial" w:cs="Arial"/>
          <w:sz w:val="20"/>
          <w:szCs w:val="20"/>
          <w:lang w:val="x-none"/>
        </w:rPr>
      </w:pPr>
      <w:r>
        <w:rPr>
          <w:rFonts w:ascii="Arial" w:hAnsi="Arial" w:cs="Arial"/>
          <w:sz w:val="20"/>
          <w:szCs w:val="20"/>
          <w:lang w:val="x-none"/>
        </w:rPr>
        <w:t xml:space="preserve">Documentul privind constituirea garanției de bună execuție – Anexa nr. 3; </w:t>
      </w:r>
    </w:p>
    <w:p w14:paraId="0DA7540E" w14:textId="77777777" w:rsidR="00817FCD" w:rsidRDefault="00817FCD" w:rsidP="00817FCD">
      <w:pPr>
        <w:numPr>
          <w:ilvl w:val="0"/>
          <w:numId w:val="12"/>
        </w:numPr>
        <w:autoSpaceDE w:val="0"/>
        <w:autoSpaceDN w:val="0"/>
        <w:adjustRightInd w:val="0"/>
        <w:spacing w:after="0" w:line="240" w:lineRule="auto"/>
        <w:jc w:val="both"/>
        <w:rPr>
          <w:rFonts w:ascii="Arial" w:hAnsi="Arial" w:cs="Arial"/>
          <w:sz w:val="20"/>
          <w:szCs w:val="20"/>
          <w:lang w:val="x-none"/>
        </w:rPr>
      </w:pPr>
      <w:r>
        <w:rPr>
          <w:rFonts w:ascii="Arial" w:hAnsi="Arial" w:cs="Arial"/>
          <w:sz w:val="20"/>
          <w:szCs w:val="20"/>
          <w:lang w:val="x-none"/>
        </w:rPr>
        <w:t>Convenția SSM-SU-PM-ME – Anexa nr. 4;</w:t>
      </w:r>
    </w:p>
    <w:p w14:paraId="675055F4" w14:textId="77777777" w:rsidR="00817FCD" w:rsidRDefault="00817FCD" w:rsidP="00817FCD">
      <w:pPr>
        <w:numPr>
          <w:ilvl w:val="0"/>
          <w:numId w:val="12"/>
        </w:numPr>
        <w:autoSpaceDE w:val="0"/>
        <w:autoSpaceDN w:val="0"/>
        <w:adjustRightInd w:val="0"/>
        <w:spacing w:after="0" w:line="240" w:lineRule="auto"/>
        <w:jc w:val="both"/>
        <w:rPr>
          <w:rFonts w:ascii="Arial" w:hAnsi="Arial" w:cs="Arial"/>
          <w:sz w:val="20"/>
          <w:szCs w:val="20"/>
          <w:lang w:val="x-none"/>
        </w:rPr>
      </w:pPr>
      <w:r>
        <w:rPr>
          <w:rFonts w:ascii="Arial" w:hAnsi="Arial" w:cs="Arial"/>
          <w:sz w:val="20"/>
          <w:szCs w:val="20"/>
          <w:lang w:val="x-none"/>
        </w:rPr>
        <w:t xml:space="preserve"> Acordul de asociere, </w:t>
      </w:r>
      <w:r>
        <w:rPr>
          <w:rFonts w:ascii="Arial" w:hAnsi="Arial" w:cs="Arial"/>
          <w:i/>
          <w:iCs/>
          <w:sz w:val="20"/>
          <w:szCs w:val="20"/>
          <w:lang w:val="x-none"/>
        </w:rPr>
        <w:t>dacă există</w:t>
      </w:r>
      <w:r>
        <w:rPr>
          <w:rFonts w:ascii="Arial" w:hAnsi="Arial" w:cs="Arial"/>
          <w:sz w:val="20"/>
          <w:szCs w:val="20"/>
          <w:lang w:val="x-none"/>
        </w:rPr>
        <w:t xml:space="preserve"> – Anexa nr. 5; </w:t>
      </w:r>
    </w:p>
    <w:p w14:paraId="0FFE6CAD" w14:textId="77777777" w:rsidR="00817FCD" w:rsidRDefault="00817FCD" w:rsidP="00817FCD">
      <w:pPr>
        <w:numPr>
          <w:ilvl w:val="0"/>
          <w:numId w:val="12"/>
        </w:numPr>
        <w:autoSpaceDE w:val="0"/>
        <w:autoSpaceDN w:val="0"/>
        <w:adjustRightInd w:val="0"/>
        <w:spacing w:after="0" w:line="240" w:lineRule="auto"/>
        <w:jc w:val="both"/>
        <w:rPr>
          <w:rFonts w:ascii="Arial" w:hAnsi="Arial" w:cs="Arial"/>
          <w:sz w:val="20"/>
          <w:szCs w:val="20"/>
          <w:lang w:val="x-none"/>
        </w:rPr>
      </w:pPr>
      <w:r>
        <w:rPr>
          <w:rFonts w:ascii="Arial" w:hAnsi="Arial" w:cs="Arial"/>
          <w:sz w:val="20"/>
          <w:szCs w:val="20"/>
          <w:lang w:val="x-none"/>
        </w:rPr>
        <w:t xml:space="preserve"> Contractul de subantrepriză</w:t>
      </w:r>
      <w:r>
        <w:rPr>
          <w:rFonts w:ascii="Arial" w:hAnsi="Arial" w:cs="Arial"/>
          <w:i/>
          <w:iCs/>
          <w:sz w:val="20"/>
          <w:szCs w:val="20"/>
          <w:lang w:val="x-none"/>
        </w:rPr>
        <w:t>, dacă există</w:t>
      </w:r>
      <w:r>
        <w:rPr>
          <w:rFonts w:ascii="Arial" w:hAnsi="Arial" w:cs="Arial"/>
          <w:sz w:val="20"/>
          <w:szCs w:val="20"/>
          <w:lang w:val="x-none"/>
        </w:rPr>
        <w:t xml:space="preserve"> – Anexa nr. 6;</w:t>
      </w:r>
    </w:p>
    <w:p w14:paraId="2E9BE611" w14:textId="77777777" w:rsidR="00817FCD" w:rsidRDefault="00817FCD" w:rsidP="00817FCD">
      <w:pPr>
        <w:numPr>
          <w:ilvl w:val="0"/>
          <w:numId w:val="12"/>
        </w:numPr>
        <w:autoSpaceDE w:val="0"/>
        <w:autoSpaceDN w:val="0"/>
        <w:adjustRightInd w:val="0"/>
        <w:spacing w:after="0" w:line="240" w:lineRule="auto"/>
        <w:jc w:val="both"/>
        <w:rPr>
          <w:rFonts w:ascii="Arial" w:hAnsi="Arial" w:cs="Arial"/>
          <w:sz w:val="20"/>
          <w:szCs w:val="20"/>
          <w:lang w:val="x-none"/>
        </w:rPr>
      </w:pPr>
      <w:r>
        <w:rPr>
          <w:rFonts w:ascii="Arial" w:hAnsi="Arial" w:cs="Arial"/>
          <w:sz w:val="20"/>
          <w:szCs w:val="20"/>
          <w:lang w:val="x-none"/>
        </w:rPr>
        <w:t xml:space="preserve"> Acte adiționale, dacă există;</w:t>
      </w:r>
    </w:p>
    <w:p w14:paraId="2DD5DD03" w14:textId="77777777" w:rsidR="00817FCD" w:rsidRDefault="00817FCD" w:rsidP="00817FCD">
      <w:pPr>
        <w:numPr>
          <w:ilvl w:val="0"/>
          <w:numId w:val="12"/>
        </w:numPr>
        <w:autoSpaceDE w:val="0"/>
        <w:autoSpaceDN w:val="0"/>
        <w:adjustRightInd w:val="0"/>
        <w:spacing w:after="0" w:line="240" w:lineRule="auto"/>
        <w:ind w:right="90"/>
        <w:jc w:val="both"/>
        <w:rPr>
          <w:rFonts w:ascii="Arial" w:hAnsi="Arial" w:cs="Arial"/>
          <w:sz w:val="20"/>
          <w:szCs w:val="20"/>
          <w:lang w:val="x-none"/>
        </w:rPr>
      </w:pPr>
      <w:r>
        <w:rPr>
          <w:rFonts w:ascii="Arial" w:hAnsi="Arial" w:cs="Arial"/>
          <w:sz w:val="20"/>
          <w:szCs w:val="20"/>
          <w:lang w:val="x-none"/>
        </w:rPr>
        <w:t xml:space="preserve"> Alte anexe la contract.</w:t>
      </w:r>
    </w:p>
    <w:p w14:paraId="008C96D5"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6.2</w:t>
      </w:r>
      <w:r>
        <w:rPr>
          <w:rFonts w:ascii="Arial" w:hAnsi="Arial" w:cs="Arial"/>
          <w:sz w:val="20"/>
          <w:szCs w:val="20"/>
          <w:lang w:val="x-none"/>
        </w:rPr>
        <w:t>. Anexele contractului fac parte integrantă din acesta.</w:t>
      </w:r>
    </w:p>
    <w:p w14:paraId="2C831B95" w14:textId="77777777" w:rsidR="00817FCD" w:rsidRDefault="00817FCD" w:rsidP="00817FCD">
      <w:pPr>
        <w:autoSpaceDE w:val="0"/>
        <w:autoSpaceDN w:val="0"/>
        <w:adjustRightInd w:val="0"/>
        <w:spacing w:after="0" w:line="240" w:lineRule="auto"/>
        <w:ind w:firstLine="720"/>
        <w:jc w:val="both"/>
        <w:rPr>
          <w:rFonts w:ascii="Arial" w:hAnsi="Arial" w:cs="Arial"/>
          <w:b/>
          <w:bCs/>
          <w:sz w:val="20"/>
          <w:szCs w:val="20"/>
          <w:lang w:val="x-none"/>
        </w:rPr>
      </w:pPr>
    </w:p>
    <w:p w14:paraId="3CC5F16E" w14:textId="77777777" w:rsidR="00817FCD" w:rsidRDefault="00817FCD" w:rsidP="00817FCD">
      <w:pPr>
        <w:autoSpaceDE w:val="0"/>
        <w:autoSpaceDN w:val="0"/>
        <w:adjustRightInd w:val="0"/>
        <w:spacing w:after="0" w:line="240" w:lineRule="auto"/>
        <w:ind w:firstLine="720"/>
        <w:jc w:val="both"/>
        <w:rPr>
          <w:rFonts w:ascii="Arial" w:hAnsi="Arial" w:cs="Arial"/>
          <w:b/>
          <w:bCs/>
          <w:sz w:val="20"/>
          <w:szCs w:val="20"/>
          <w:lang w:val="x-none"/>
        </w:rPr>
      </w:pPr>
      <w:r>
        <w:rPr>
          <w:rFonts w:ascii="Arial" w:hAnsi="Arial" w:cs="Arial"/>
          <w:b/>
          <w:bCs/>
          <w:sz w:val="20"/>
          <w:szCs w:val="20"/>
          <w:lang w:val="x-none"/>
        </w:rPr>
        <w:t>7. CONFIDENȚIALITATE</w:t>
      </w:r>
    </w:p>
    <w:p w14:paraId="10CBE730"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7.1</w:t>
      </w:r>
      <w:r>
        <w:rPr>
          <w:rFonts w:ascii="Arial" w:hAnsi="Arial" w:cs="Arial"/>
          <w:sz w:val="20"/>
          <w:szCs w:val="20"/>
          <w:lang w:val="x-none"/>
        </w:rPr>
        <w:t>. (1) O parte contractantă nu are dreptul, fără acordul scris al celeilalte părți de a utiliza informațiile și documentele obținute sau la care are acces în perioada de derulare a contractului, în alt scop decât acela de a-şi îndeplini obligaţiile contractuale.</w:t>
      </w:r>
    </w:p>
    <w:p w14:paraId="7970CC8A"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sz w:val="20"/>
          <w:szCs w:val="20"/>
          <w:lang w:val="x-none"/>
        </w:rPr>
        <w:t>(2) Dezvăluirea oricărei informaţii față de persoanele implicate în îndeplinirea contractului se va face confidențial și se va extinde numai asupra acelor informaţii necesare în vederea îndeplinirii contractului.</w:t>
      </w:r>
    </w:p>
    <w:p w14:paraId="7763BB7F"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7.2.</w:t>
      </w:r>
      <w:r>
        <w:rPr>
          <w:rFonts w:ascii="Arial" w:hAnsi="Arial" w:cs="Arial"/>
          <w:sz w:val="20"/>
          <w:szCs w:val="20"/>
          <w:lang w:val="x-none"/>
        </w:rPr>
        <w:t xml:space="preserve"> O parte contractantă va fi exonerată de răspunderea pentru dezvăluirea de informații referitoare la contract dacă:</w:t>
      </w:r>
    </w:p>
    <w:p w14:paraId="481CF098"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sz w:val="20"/>
          <w:szCs w:val="20"/>
          <w:lang w:val="x-none"/>
        </w:rPr>
        <w:t>a) informația a fost dezvăluită după ce a fost obținut acordul scris al celeilalte părți contractante pentru asemenea dezvăluire; sau</w:t>
      </w:r>
    </w:p>
    <w:p w14:paraId="1946E1FF"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sz w:val="20"/>
          <w:szCs w:val="20"/>
          <w:lang w:val="x-none"/>
        </w:rPr>
        <w:t>b) partea contractantă a fost obligată în mod legal să dezvăluie informația.</w:t>
      </w:r>
    </w:p>
    <w:p w14:paraId="4F58A0E5" w14:textId="77777777" w:rsidR="00817FCD" w:rsidRDefault="00817FCD" w:rsidP="00817FCD">
      <w:pPr>
        <w:tabs>
          <w:tab w:val="left" w:pos="1080"/>
        </w:tabs>
        <w:autoSpaceDE w:val="0"/>
        <w:autoSpaceDN w:val="0"/>
        <w:adjustRightInd w:val="0"/>
        <w:spacing w:after="0" w:line="240" w:lineRule="auto"/>
        <w:ind w:firstLine="720"/>
        <w:jc w:val="both"/>
        <w:rPr>
          <w:rFonts w:ascii="Arial" w:hAnsi="Arial" w:cs="Arial"/>
          <w:sz w:val="20"/>
          <w:szCs w:val="20"/>
          <w:lang w:val="x-none"/>
        </w:rPr>
      </w:pPr>
    </w:p>
    <w:p w14:paraId="16213FF2" w14:textId="77777777" w:rsidR="00817FCD" w:rsidRDefault="00817FCD" w:rsidP="00817FCD">
      <w:pPr>
        <w:tabs>
          <w:tab w:val="left" w:pos="1080"/>
        </w:tabs>
        <w:autoSpaceDE w:val="0"/>
        <w:autoSpaceDN w:val="0"/>
        <w:adjustRightInd w:val="0"/>
        <w:spacing w:after="0" w:line="240" w:lineRule="auto"/>
        <w:ind w:firstLine="720"/>
        <w:jc w:val="both"/>
        <w:rPr>
          <w:rFonts w:ascii="Arial" w:hAnsi="Arial" w:cs="Arial"/>
          <w:b/>
          <w:bCs/>
          <w:sz w:val="20"/>
          <w:szCs w:val="20"/>
          <w:lang w:val="x-none"/>
        </w:rPr>
      </w:pPr>
      <w:r>
        <w:rPr>
          <w:rFonts w:ascii="Arial" w:hAnsi="Arial" w:cs="Arial"/>
          <w:b/>
          <w:bCs/>
          <w:sz w:val="20"/>
          <w:szCs w:val="20"/>
          <w:lang w:val="x-none"/>
        </w:rPr>
        <w:t>8. DREPTURI DE PROPRIETATE INTELECTUALĂ</w:t>
      </w:r>
    </w:p>
    <w:p w14:paraId="149ED6B9" w14:textId="77777777" w:rsidR="00817FCD" w:rsidRDefault="00817FCD" w:rsidP="00817FCD">
      <w:pPr>
        <w:autoSpaceDE w:val="0"/>
        <w:autoSpaceDN w:val="0"/>
        <w:adjustRightInd w:val="0"/>
        <w:spacing w:after="0" w:line="240" w:lineRule="auto"/>
        <w:ind w:right="-90" w:firstLine="720"/>
        <w:jc w:val="both"/>
        <w:rPr>
          <w:rFonts w:ascii="Arial" w:hAnsi="Arial" w:cs="Arial"/>
          <w:sz w:val="20"/>
          <w:szCs w:val="20"/>
          <w:lang w:val="x-none"/>
        </w:rPr>
      </w:pPr>
      <w:r>
        <w:rPr>
          <w:rFonts w:ascii="Arial" w:hAnsi="Arial" w:cs="Arial"/>
          <w:b/>
          <w:bCs/>
          <w:sz w:val="20"/>
          <w:szCs w:val="20"/>
          <w:lang w:val="x-none"/>
        </w:rPr>
        <w:t>8.1.</w:t>
      </w:r>
      <w:r>
        <w:rPr>
          <w:rFonts w:ascii="Arial" w:hAnsi="Arial" w:cs="Arial"/>
          <w:sz w:val="20"/>
          <w:szCs w:val="20"/>
          <w:lang w:val="x-none"/>
        </w:rPr>
        <w:t xml:space="preserve"> Prestatorul are obligația de a despăgubi achizitorul împotriva oricăror:</w:t>
      </w:r>
    </w:p>
    <w:p w14:paraId="2CA02657" w14:textId="77777777" w:rsidR="00817FCD" w:rsidRDefault="00817FCD" w:rsidP="00817FCD">
      <w:pPr>
        <w:autoSpaceDE w:val="0"/>
        <w:autoSpaceDN w:val="0"/>
        <w:adjustRightInd w:val="0"/>
        <w:spacing w:after="0" w:line="240" w:lineRule="auto"/>
        <w:ind w:right="-90" w:firstLine="720"/>
        <w:jc w:val="both"/>
        <w:rPr>
          <w:rFonts w:ascii="Arial" w:hAnsi="Arial" w:cs="Arial"/>
          <w:sz w:val="20"/>
          <w:szCs w:val="20"/>
          <w:lang w:val="x-none"/>
        </w:rPr>
      </w:pPr>
      <w:r>
        <w:rPr>
          <w:rFonts w:ascii="Arial" w:hAnsi="Arial" w:cs="Arial"/>
          <w:sz w:val="20"/>
          <w:szCs w:val="20"/>
          <w:lang w:val="x-none"/>
        </w:rPr>
        <w:t>a) reclamații și acțiuni în justiție ce rezultă din încălcarea unor drepturi de proprietate intelectuală (brevete, nume, mărci înregistrate etc.), legate de echipamentele, materialele, instalațiile sau utilajele folosite pentru ori în legătură cu execuția lucrărilor sau încorporate în acestea; și</w:t>
      </w:r>
    </w:p>
    <w:p w14:paraId="16EB94C0" w14:textId="77777777" w:rsidR="00817FCD" w:rsidRDefault="00817FCD" w:rsidP="00817FCD">
      <w:pPr>
        <w:autoSpaceDE w:val="0"/>
        <w:autoSpaceDN w:val="0"/>
        <w:adjustRightInd w:val="0"/>
        <w:spacing w:after="0" w:line="240" w:lineRule="auto"/>
        <w:ind w:right="-90" w:firstLine="720"/>
        <w:jc w:val="both"/>
        <w:rPr>
          <w:rFonts w:ascii="Arial" w:hAnsi="Arial" w:cs="Arial"/>
          <w:sz w:val="20"/>
          <w:szCs w:val="20"/>
          <w:lang w:val="x-none"/>
        </w:rPr>
      </w:pPr>
      <w:r>
        <w:rPr>
          <w:rFonts w:ascii="Arial" w:hAnsi="Arial" w:cs="Arial"/>
          <w:sz w:val="20"/>
          <w:szCs w:val="20"/>
          <w:lang w:val="x-none"/>
        </w:rPr>
        <w:t>b) daune-interese, costuri, taxe și cheltuieli de orice natură, aferente, cu excepția situației în care o astfel de încălcare rezultă din respectarea Caietului de sarcini.</w:t>
      </w:r>
    </w:p>
    <w:p w14:paraId="66B6459E" w14:textId="77777777" w:rsidR="00817FCD" w:rsidRDefault="00817FCD" w:rsidP="00817FCD">
      <w:pPr>
        <w:tabs>
          <w:tab w:val="left" w:pos="1080"/>
        </w:tabs>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lastRenderedPageBreak/>
        <w:t>8.2.</w:t>
      </w:r>
      <w:r>
        <w:rPr>
          <w:rFonts w:ascii="Arial" w:hAnsi="Arial" w:cs="Arial"/>
          <w:sz w:val="20"/>
          <w:szCs w:val="20"/>
          <w:lang w:val="x-none"/>
        </w:rPr>
        <w:t xml:space="preserve"> Orice rapoarte și date precum hărţi, diagrame, schițe, instrucțiuni, planuri, statistici, calcule, baze de date și înregistrări justificative ori materiale achiziționate şi puse în operă pentru contract, compilate ori elaborate de către prestator sau de către personalul său salariat ori contractat, pentru executarea obiectului contractului, care sunt furnizate Achizitorului, vor deveni proprietatea exclusivă a achizitorului. După încetarea contractului, prestatorul va remite toate aceste documente şi date Achizitorului. Prestatorul nu va păstra copii ale acestor documente ori date şi nu le va utiliza în scopuri care nu au legătură cu contractul de servicii fără acordul scris prealabil al Achizitorului. </w:t>
      </w:r>
    </w:p>
    <w:p w14:paraId="79999D41" w14:textId="77777777" w:rsidR="00817FCD" w:rsidRDefault="00817FCD" w:rsidP="00817FCD">
      <w:pPr>
        <w:tabs>
          <w:tab w:val="left" w:pos="1080"/>
        </w:tabs>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8.3.</w:t>
      </w:r>
      <w:r>
        <w:rPr>
          <w:rFonts w:ascii="Arial" w:hAnsi="Arial" w:cs="Arial"/>
          <w:sz w:val="20"/>
          <w:szCs w:val="20"/>
          <w:lang w:val="x-none"/>
        </w:rPr>
        <w:t xml:space="preserve"> Prestatorul nu va publica articole referitoare la serviciile care fac obiectul prezentului contract şi nu va face referire la aceste servicii în cursul executării altor servicii pentru terţi şi nu va divulga nicio informaţie furnizată de achizitor, fără acordul scris prealabil al acestuia.</w:t>
      </w:r>
    </w:p>
    <w:p w14:paraId="1532C52C" w14:textId="77777777" w:rsidR="00817FCD" w:rsidRDefault="00817FCD" w:rsidP="00817FCD">
      <w:pPr>
        <w:tabs>
          <w:tab w:val="left" w:pos="1080"/>
        </w:tabs>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8.4.</w:t>
      </w:r>
      <w:r>
        <w:rPr>
          <w:rFonts w:ascii="Arial" w:hAnsi="Arial" w:cs="Arial"/>
          <w:sz w:val="20"/>
          <w:szCs w:val="20"/>
          <w:lang w:val="x-none"/>
        </w:rPr>
        <w:t xml:space="preserve"> Pentru toate documentele (exceptând software) furnizate achizitorului, orice rezultate ori drepturi, inclusiv drepturi de autor sau alte drepturi de proprietate intelectuală ori industrială, dobândite în executarea contractului de servicii vor fi proprietatea exclusivă a achizitorului, care le va putea utiliza, publică, cesiona ori transfera aşa cum va considera de cuviinţă, fără limitare geografică ori de altă natură, cu excepţia situaţiilor în care exista deja asemenea drepturi de proprietate intelectuală ori industrială.</w:t>
      </w:r>
    </w:p>
    <w:p w14:paraId="57C2D484" w14:textId="77777777" w:rsidR="00817FCD" w:rsidRDefault="00817FCD" w:rsidP="00817FCD">
      <w:pPr>
        <w:autoSpaceDE w:val="0"/>
        <w:autoSpaceDN w:val="0"/>
        <w:adjustRightInd w:val="0"/>
        <w:spacing w:after="0" w:line="240" w:lineRule="auto"/>
        <w:ind w:firstLine="720"/>
        <w:jc w:val="both"/>
        <w:rPr>
          <w:rFonts w:ascii="Arial" w:hAnsi="Arial" w:cs="Arial"/>
          <w:b/>
          <w:bCs/>
          <w:sz w:val="20"/>
          <w:szCs w:val="20"/>
          <w:lang w:val="x-none"/>
        </w:rPr>
      </w:pPr>
    </w:p>
    <w:p w14:paraId="685FBA3F" w14:textId="77777777" w:rsidR="00817FCD" w:rsidRDefault="00817FCD" w:rsidP="00817FCD">
      <w:pPr>
        <w:autoSpaceDE w:val="0"/>
        <w:autoSpaceDN w:val="0"/>
        <w:adjustRightInd w:val="0"/>
        <w:spacing w:after="0" w:line="240" w:lineRule="auto"/>
        <w:ind w:firstLine="720"/>
        <w:jc w:val="both"/>
        <w:rPr>
          <w:rFonts w:ascii="Arial" w:hAnsi="Arial" w:cs="Arial"/>
          <w:b/>
          <w:bCs/>
          <w:sz w:val="20"/>
          <w:szCs w:val="20"/>
          <w:lang w:val="x-none"/>
        </w:rPr>
      </w:pPr>
      <w:r>
        <w:rPr>
          <w:rFonts w:ascii="Arial" w:hAnsi="Arial" w:cs="Arial"/>
          <w:b/>
          <w:bCs/>
          <w:sz w:val="20"/>
          <w:szCs w:val="20"/>
          <w:lang w:val="x-none"/>
        </w:rPr>
        <w:t xml:space="preserve">9. GARANȚIA DE BUNĂ EXECUȚIE A CONTRACTULUI (CONSTITUITĂ PRIN INSTRUMENT DE GARANTARE) </w:t>
      </w:r>
    </w:p>
    <w:p w14:paraId="3B78EB1D"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9.1. (1)</w:t>
      </w:r>
      <w:r>
        <w:rPr>
          <w:rFonts w:ascii="Arial" w:hAnsi="Arial" w:cs="Arial"/>
          <w:sz w:val="20"/>
          <w:szCs w:val="20"/>
          <w:lang w:val="x-none"/>
        </w:rPr>
        <w:t xml:space="preserve"> Garanția de bună execuție a contractului se constituie de către Prestator în scopul asigurării Achizitorului de îndeplinirea cantitativă, calitativă și în perioadă convenită a contractului.</w:t>
      </w:r>
    </w:p>
    <w:p w14:paraId="28E0846A"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(2)</w:t>
      </w:r>
      <w:r>
        <w:rPr>
          <w:rFonts w:ascii="Arial" w:hAnsi="Arial" w:cs="Arial"/>
          <w:sz w:val="20"/>
          <w:szCs w:val="20"/>
          <w:lang w:val="x-none"/>
        </w:rPr>
        <w:t xml:space="preserve"> Garanţia de bună execuție se constituie prin instrument de garantare emis de o instituție de credit sau de o societate de asigurări, agreată de ambele părți, în favoarea Achizitorului. Instrumentul de garantare a bunei execuții este în cuantum de 10% din prețul total, fără TVA, al contractului, respectiv, în cuantum de _____________</w:t>
      </w:r>
      <w:r>
        <w:rPr>
          <w:rFonts w:ascii="Arial" w:hAnsi="Arial" w:cs="Arial"/>
          <w:color w:val="70AD47"/>
          <w:sz w:val="20"/>
          <w:szCs w:val="20"/>
          <w:lang w:val="x-none"/>
        </w:rPr>
        <w:t xml:space="preserve"> </w:t>
      </w:r>
      <w:r>
        <w:rPr>
          <w:rFonts w:ascii="Arial" w:hAnsi="Arial" w:cs="Arial"/>
          <w:sz w:val="20"/>
          <w:szCs w:val="20"/>
          <w:lang w:val="x-none"/>
        </w:rPr>
        <w:t xml:space="preserve">EURO. În cazul în care prețul contractului se modifică, Prestatorul are obligația de a actualiza cuantumul garanției de bună execuție în funcție de prețul total al contractului. </w:t>
      </w:r>
    </w:p>
    <w:p w14:paraId="484497EC"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(3)</w:t>
      </w:r>
      <w:r>
        <w:rPr>
          <w:rFonts w:ascii="Arial" w:hAnsi="Arial" w:cs="Arial"/>
          <w:sz w:val="20"/>
          <w:szCs w:val="20"/>
          <w:lang w:val="x-none"/>
        </w:rPr>
        <w:t xml:space="preserve"> Instrumentul de garantare a bunei execuții se va prezenta de către Prestator Achizitorului, în original, în termen de 15 zile de la data semnării contractului și va avea o valabilitate de cel puțin 12 luni</w:t>
      </w:r>
      <w:r>
        <w:rPr>
          <w:rFonts w:ascii="Arial" w:hAnsi="Arial" w:cs="Arial"/>
          <w:color w:val="70AD47"/>
          <w:sz w:val="20"/>
          <w:szCs w:val="20"/>
          <w:lang w:val="x-none"/>
        </w:rPr>
        <w:t xml:space="preserve"> </w:t>
      </w:r>
      <w:r>
        <w:rPr>
          <w:rFonts w:ascii="Arial" w:hAnsi="Arial" w:cs="Arial"/>
          <w:sz w:val="20"/>
          <w:szCs w:val="20"/>
          <w:lang w:val="x-none"/>
        </w:rPr>
        <w:t xml:space="preserve">de la data emiterii. Din Instrumentul de garantare trebuie să reiasă, fără echivoc, că instituția de credit/societatea de asigurări va plăti Achizitorului, suma solicitată, la prima și simplă cerere a Achizitorului, în care se menționează obligațiile nerespectate de Prestator. Prelungirea termenului contractului prevăzut obligă Prestatorul ca, înainte cu minimum 30 de zile de data expirării garanției de bună execuție, să prelungească valabilitatea garanției prezentate inițial cu cel puțin perioada prelungirii. În cazul neîndeplinirii acestei obligaţii de către Prestator, Achizitorul are dreptul să execute garanția de bună execuție. </w:t>
      </w:r>
    </w:p>
    <w:p w14:paraId="0A85022B"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9.2. (1)</w:t>
      </w:r>
      <w:r>
        <w:rPr>
          <w:rFonts w:ascii="Arial" w:hAnsi="Arial" w:cs="Arial"/>
          <w:sz w:val="20"/>
          <w:szCs w:val="20"/>
          <w:lang w:val="x-none"/>
        </w:rPr>
        <w:t xml:space="preserve"> Achizitorul are dreptul de a emite pretenții asupra garanției de bună execuție, pentru acoperirea daunelor-interese moratorii și compensatorii la care este îndreptățit în temeiul contractului. Anterior emiterii unei pretenții asupra garanției de bună execuție, Achizitorul are obligația de a notifica pretenția să Prestatorului, cât și emitentului Instrumentului de garantare, precizând obligațiile care nu au fost respectate, precum și modul de calcul al daunelor-interese. </w:t>
      </w:r>
    </w:p>
    <w:p w14:paraId="2BB0DF66"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(2)</w:t>
      </w:r>
      <w:r>
        <w:rPr>
          <w:rFonts w:ascii="Arial" w:hAnsi="Arial" w:cs="Arial"/>
          <w:sz w:val="20"/>
          <w:szCs w:val="20"/>
          <w:lang w:val="x-none"/>
        </w:rPr>
        <w:t xml:space="preserve"> În situația executării garanției de bună execuție, parțial sau total, prestatorul are obligația de a reîntregi garanția în cauză cu sumele trase, în termen de 10 zile de la data tragerii. </w:t>
      </w:r>
    </w:p>
    <w:p w14:paraId="3B77133D"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9.3.</w:t>
      </w:r>
      <w:r>
        <w:rPr>
          <w:rFonts w:ascii="Arial" w:hAnsi="Arial" w:cs="Arial"/>
          <w:sz w:val="20"/>
          <w:szCs w:val="20"/>
          <w:lang w:val="x-none"/>
        </w:rPr>
        <w:t xml:space="preserve"> Garanția de bună execuție se eliberează de către Achizitor, Prestatorului, în termen de 14 zile de la data încheierii ultimului proces-verbal de recepție a serviciilor executate în baza contractului, dacă Achizitorul nu a ridicat până la acea dată pretenții asupra ei.</w:t>
      </w:r>
    </w:p>
    <w:p w14:paraId="6229D410"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 xml:space="preserve"> 9.4.</w:t>
      </w:r>
      <w:r>
        <w:rPr>
          <w:rFonts w:ascii="Arial" w:hAnsi="Arial" w:cs="Arial"/>
          <w:sz w:val="20"/>
          <w:szCs w:val="20"/>
          <w:lang w:val="x-none"/>
        </w:rPr>
        <w:t xml:space="preserve"> Garanția tehnică este distinctă de garanția de bună execuție a contractului.</w:t>
      </w:r>
    </w:p>
    <w:p w14:paraId="79B95FE5"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p>
    <w:p w14:paraId="57A0DE95" w14:textId="77777777" w:rsidR="00817FCD" w:rsidRDefault="00817FCD" w:rsidP="00817FCD">
      <w:pPr>
        <w:autoSpaceDE w:val="0"/>
        <w:autoSpaceDN w:val="0"/>
        <w:adjustRightInd w:val="0"/>
        <w:spacing w:after="0" w:line="240" w:lineRule="auto"/>
        <w:ind w:firstLine="720"/>
        <w:jc w:val="both"/>
        <w:rPr>
          <w:rFonts w:ascii="Arial" w:hAnsi="Arial" w:cs="Arial"/>
          <w:b/>
          <w:bCs/>
          <w:sz w:val="20"/>
          <w:szCs w:val="20"/>
          <w:lang w:val="x-none"/>
        </w:rPr>
      </w:pPr>
      <w:r>
        <w:rPr>
          <w:rFonts w:ascii="Arial" w:hAnsi="Arial" w:cs="Arial"/>
          <w:sz w:val="20"/>
          <w:szCs w:val="20"/>
          <w:lang w:val="x-none"/>
        </w:rPr>
        <w:t xml:space="preserve"> </w:t>
      </w:r>
      <w:r>
        <w:rPr>
          <w:rFonts w:ascii="Arial" w:hAnsi="Arial" w:cs="Arial"/>
          <w:b/>
          <w:bCs/>
          <w:sz w:val="20"/>
          <w:szCs w:val="20"/>
          <w:lang w:val="x-none"/>
        </w:rPr>
        <w:t xml:space="preserve">SAU </w:t>
      </w:r>
    </w:p>
    <w:p w14:paraId="5187E6D9" w14:textId="77777777" w:rsidR="00817FCD" w:rsidRDefault="00817FCD" w:rsidP="00817FCD">
      <w:pPr>
        <w:autoSpaceDE w:val="0"/>
        <w:autoSpaceDN w:val="0"/>
        <w:adjustRightInd w:val="0"/>
        <w:spacing w:after="0" w:line="240" w:lineRule="auto"/>
        <w:ind w:firstLine="720"/>
        <w:jc w:val="both"/>
        <w:rPr>
          <w:rFonts w:ascii="Arial" w:hAnsi="Arial" w:cs="Arial"/>
          <w:b/>
          <w:bCs/>
          <w:sz w:val="20"/>
          <w:szCs w:val="20"/>
          <w:lang w:val="x-none"/>
        </w:rPr>
      </w:pPr>
      <w:r>
        <w:rPr>
          <w:rFonts w:ascii="Arial" w:hAnsi="Arial" w:cs="Arial"/>
          <w:b/>
          <w:bCs/>
          <w:sz w:val="20"/>
          <w:szCs w:val="20"/>
          <w:lang w:val="x-none"/>
        </w:rPr>
        <w:t xml:space="preserve">9. GARANŢIA DE BUNĂ EXECUȚIE A CONTRACTULUI (CONSTITUITA PRIN REŢINERI SUCCESIVE DIN SUMELE DATORATE PENTRU FACTURI PARŢIALE) </w:t>
      </w:r>
    </w:p>
    <w:p w14:paraId="65B0022C"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9.1. (1)</w:t>
      </w:r>
      <w:r>
        <w:rPr>
          <w:rFonts w:ascii="Arial" w:hAnsi="Arial" w:cs="Arial"/>
          <w:sz w:val="20"/>
          <w:szCs w:val="20"/>
          <w:lang w:val="x-none"/>
        </w:rPr>
        <w:t xml:space="preserve"> Garanția de bună execuție a contractului se constituie de către Prestator în scopul asigurării Achizitorului de îndeplinirea cantitativă, calitativa şi în perioadă convenită a contractului, şi este în cuantum de 10% din prețul total fără TVA al contractului, respectiv suma de ________ EURO. Cuantumul garanției de bună execuție se actualizează automat în funcție de prețul total real al contractului. </w:t>
      </w:r>
    </w:p>
    <w:p w14:paraId="2C504F0B"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(2)</w:t>
      </w:r>
      <w:r>
        <w:rPr>
          <w:rFonts w:ascii="Arial" w:hAnsi="Arial" w:cs="Arial"/>
          <w:sz w:val="20"/>
          <w:szCs w:val="20"/>
          <w:lang w:val="x-none"/>
        </w:rPr>
        <w:t xml:space="preserve"> Garanția se constituie prin rețineri succesive (9%) din valoarea fără TVA a facturilor acceptate pentru plată, astfel încât valoarea totală a garanției de bună execuție reținute să reprezinte 10% din prețul total real, fără TVA, al contractului. </w:t>
      </w:r>
    </w:p>
    <w:p w14:paraId="1FF5128B"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9.2.</w:t>
      </w:r>
      <w:r>
        <w:rPr>
          <w:rFonts w:ascii="Arial" w:hAnsi="Arial" w:cs="Arial"/>
          <w:sz w:val="20"/>
          <w:szCs w:val="20"/>
          <w:lang w:val="x-none"/>
        </w:rPr>
        <w:t xml:space="preserve"> La întocmirea facturii, Prestatorul va scrie pe factura, în mod distinct: </w:t>
      </w:r>
    </w:p>
    <w:p w14:paraId="17D52528"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sz w:val="20"/>
          <w:szCs w:val="20"/>
          <w:lang w:val="x-none"/>
        </w:rPr>
        <w:t xml:space="preserve">- lucrările efectuate şi valoarea acestora; </w:t>
      </w:r>
    </w:p>
    <w:p w14:paraId="66FF2E05"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sz w:val="20"/>
          <w:szCs w:val="20"/>
          <w:lang w:val="x-none"/>
        </w:rPr>
        <w:t xml:space="preserve">- obiectivul pentru care s-au efectuat; </w:t>
      </w:r>
    </w:p>
    <w:p w14:paraId="66956263"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sz w:val="20"/>
          <w:szCs w:val="20"/>
          <w:lang w:val="x-none"/>
        </w:rPr>
        <w:t>- valoarea garanției de bună execuție, calculată după specificația de la alineatul precedent;</w:t>
      </w:r>
    </w:p>
    <w:p w14:paraId="0BEC5160"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sz w:val="20"/>
          <w:szCs w:val="20"/>
          <w:lang w:val="x-none"/>
        </w:rPr>
        <w:t xml:space="preserve">- numărul contului de garanții de bună execuție şi banca. </w:t>
      </w:r>
    </w:p>
    <w:p w14:paraId="03FA8873"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9.3.</w:t>
      </w:r>
      <w:r>
        <w:rPr>
          <w:rFonts w:ascii="Arial" w:hAnsi="Arial" w:cs="Arial"/>
          <w:sz w:val="20"/>
          <w:szCs w:val="20"/>
          <w:lang w:val="x-none"/>
        </w:rPr>
        <w:t xml:space="preserve"> </w:t>
      </w:r>
      <w:r>
        <w:rPr>
          <w:rFonts w:ascii="Arial" w:hAnsi="Arial" w:cs="Arial"/>
          <w:b/>
          <w:bCs/>
          <w:sz w:val="20"/>
          <w:szCs w:val="20"/>
          <w:lang w:val="x-none"/>
        </w:rPr>
        <w:t>(1)</w:t>
      </w:r>
      <w:r>
        <w:rPr>
          <w:rFonts w:ascii="Arial" w:hAnsi="Arial" w:cs="Arial"/>
          <w:sz w:val="20"/>
          <w:szCs w:val="20"/>
          <w:lang w:val="x-none"/>
        </w:rPr>
        <w:t xml:space="preserve"> Prestatorul are obligația de a deschide un cont de disponibil distinct la dispoziția Achizitorului, la o bancă agreată de ambele părți ce va avea o valabilitate de cel puțin 12 luni de la data constituirii. În termen de 15 zile de la data semnării contractului, Prestatorul va prezenta Achizitorului adresa de confirmare din </w:t>
      </w:r>
      <w:r>
        <w:rPr>
          <w:rFonts w:ascii="Arial" w:hAnsi="Arial" w:cs="Arial"/>
          <w:sz w:val="20"/>
          <w:szCs w:val="20"/>
          <w:lang w:val="x-none"/>
        </w:rPr>
        <w:lastRenderedPageBreak/>
        <w:t xml:space="preserve">partea băncii, prin care aceasta îi comunică Achizitorului codul IBAN al contului deschis în vederea virării sumelor reținute drept garanție de bună execuție. Suma inițială care se depune de către Prestator în contul astfel deschis este de 1% din prețul total al contractului, respectiv suma de __________ EURO. Prelungirea termenului contractului obligă Prestatorul ca, înainte cu minimum 30 de zile de data expirării garanției de bună execuție, să prelungească valabilitatea garanției bancare prezentate inițial cu cel puțin perioada prelungirii. În cazul neîndeplinirii acestei obligaţii de către Prestator, Achizitorul are dreptul să execute garanţia de bună execuţie. </w:t>
      </w:r>
    </w:p>
    <w:p w14:paraId="3D515C93"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(2)</w:t>
      </w:r>
      <w:r>
        <w:rPr>
          <w:rFonts w:ascii="Arial" w:hAnsi="Arial" w:cs="Arial"/>
          <w:sz w:val="20"/>
          <w:szCs w:val="20"/>
          <w:lang w:val="x-none"/>
        </w:rPr>
        <w:t xml:space="preserve"> Pe parcursul îndeplinirii contractului, Achizitorul va alimenta acest cont de disponibil prin rețineri succesive din sumele datorate şi cuvenite Prestatorului, până la concurenţa sumei stabilite drept garanție de bună execuție menționată la art. 9.1, respectiv raportată la prețul total real al contractului. Achizitorul va înștiința Prestatorul despre vărsământul efectuat, precum şi despre destinația lui. Contul astfel deschis este purtător de dobândă în favoarea Prestatorului. </w:t>
      </w:r>
    </w:p>
    <w:p w14:paraId="7559411A"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9.4. (1)</w:t>
      </w:r>
      <w:r>
        <w:rPr>
          <w:rFonts w:ascii="Arial" w:hAnsi="Arial" w:cs="Arial"/>
          <w:sz w:val="20"/>
          <w:szCs w:val="20"/>
          <w:lang w:val="x-none"/>
        </w:rPr>
        <w:t xml:space="preserve"> Achizitorul are dreptul de a emite pretenții asupra garanției de bună execuție, pentru acoperirea daunelor-interese moratorii și compensatorii la care este îndreptățit în temeiul contractului. Anterior emiterii unei pretenții asupra garanției de bună execuție, Achizitorul are obligația de a notifica pretenția să Prestatorului, cât și emitentului Instrumentului de garantare, precizând obligațiile care nu au fost respectate, precum și modul de calcul al daunelor-interese. </w:t>
      </w:r>
    </w:p>
    <w:p w14:paraId="7C236A25"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(2)</w:t>
      </w:r>
      <w:r>
        <w:rPr>
          <w:rFonts w:ascii="Arial" w:hAnsi="Arial" w:cs="Arial"/>
          <w:sz w:val="20"/>
          <w:szCs w:val="20"/>
          <w:lang w:val="x-none"/>
        </w:rPr>
        <w:t xml:space="preserve"> În situația executării garanției de bună execuție, parțial sau total, prestatorul are obligația de a reîntregi garanția în cauză cu sumele trase, în termen de 10 zile de la data tragerii. </w:t>
      </w:r>
    </w:p>
    <w:p w14:paraId="75ABF643" w14:textId="77777777" w:rsidR="00817FCD" w:rsidRDefault="00817FCD" w:rsidP="00817FCD">
      <w:pPr>
        <w:autoSpaceDE w:val="0"/>
        <w:autoSpaceDN w:val="0"/>
        <w:adjustRightInd w:val="0"/>
        <w:spacing w:after="0" w:line="240" w:lineRule="auto"/>
        <w:ind w:firstLine="720"/>
        <w:jc w:val="both"/>
        <w:rPr>
          <w:rFonts w:ascii="Arial" w:hAnsi="Arial" w:cs="Arial"/>
          <w:b/>
          <w:bCs/>
          <w:sz w:val="20"/>
          <w:szCs w:val="20"/>
          <w:lang w:val="x-none"/>
        </w:rPr>
      </w:pPr>
      <w:r>
        <w:rPr>
          <w:rFonts w:ascii="Arial" w:hAnsi="Arial" w:cs="Arial"/>
          <w:b/>
          <w:bCs/>
          <w:sz w:val="20"/>
          <w:szCs w:val="20"/>
          <w:lang w:val="x-none"/>
        </w:rPr>
        <w:t>9.5.</w:t>
      </w:r>
      <w:r>
        <w:rPr>
          <w:rFonts w:ascii="Arial" w:hAnsi="Arial" w:cs="Arial"/>
          <w:sz w:val="20"/>
          <w:szCs w:val="20"/>
          <w:lang w:val="x-none"/>
        </w:rPr>
        <w:t xml:space="preserve"> Garanția de bună execuție se eliberează de către Achizitor, Prestatorului, în termen de 14 zile de la data încheierii ultimului proces-verbal de recepție a serviciilor executate în baza contractului, dacă Achizitorul nu a ridicat </w:t>
      </w:r>
      <w:r>
        <w:rPr>
          <w:rFonts w:ascii="Arial" w:hAnsi="Arial" w:cs="Arial"/>
          <w:b/>
          <w:bCs/>
          <w:sz w:val="20"/>
          <w:szCs w:val="20"/>
          <w:lang w:val="x-none"/>
        </w:rPr>
        <w:t>pretenții până la acea dată asupra ei.</w:t>
      </w:r>
    </w:p>
    <w:p w14:paraId="61136D09"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9.6.</w:t>
      </w:r>
      <w:r>
        <w:rPr>
          <w:rFonts w:ascii="Arial" w:hAnsi="Arial" w:cs="Arial"/>
          <w:sz w:val="20"/>
          <w:szCs w:val="20"/>
          <w:lang w:val="x-none"/>
        </w:rPr>
        <w:t xml:space="preserve"> Garanţia tehnică este distinctă de garanţia de bună execuţie a contractului. </w:t>
      </w:r>
    </w:p>
    <w:p w14:paraId="414AE67C"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p>
    <w:p w14:paraId="7178F251" w14:textId="77777777" w:rsidR="00817FCD" w:rsidRDefault="00817FCD" w:rsidP="00817FCD">
      <w:pPr>
        <w:autoSpaceDE w:val="0"/>
        <w:autoSpaceDN w:val="0"/>
        <w:adjustRightInd w:val="0"/>
        <w:spacing w:after="0" w:line="240" w:lineRule="auto"/>
        <w:ind w:firstLine="720"/>
        <w:jc w:val="both"/>
        <w:rPr>
          <w:rFonts w:ascii="Arial" w:hAnsi="Arial" w:cs="Arial"/>
          <w:b/>
          <w:bCs/>
          <w:sz w:val="20"/>
          <w:szCs w:val="20"/>
          <w:lang w:val="x-none"/>
        </w:rPr>
      </w:pPr>
      <w:r>
        <w:rPr>
          <w:rFonts w:ascii="Arial" w:hAnsi="Arial" w:cs="Arial"/>
          <w:b/>
          <w:bCs/>
          <w:sz w:val="20"/>
          <w:szCs w:val="20"/>
          <w:lang w:val="x-none"/>
        </w:rPr>
        <w:t>SAU</w:t>
      </w:r>
    </w:p>
    <w:p w14:paraId="47F5145F" w14:textId="77777777" w:rsidR="00817FCD" w:rsidRDefault="00817FCD" w:rsidP="00817FCD">
      <w:pPr>
        <w:autoSpaceDE w:val="0"/>
        <w:autoSpaceDN w:val="0"/>
        <w:adjustRightInd w:val="0"/>
        <w:spacing w:after="0" w:line="240" w:lineRule="auto"/>
        <w:ind w:firstLine="720"/>
        <w:jc w:val="both"/>
        <w:rPr>
          <w:rFonts w:ascii="Arial" w:hAnsi="Arial" w:cs="Arial"/>
          <w:b/>
          <w:bCs/>
          <w:sz w:val="20"/>
          <w:szCs w:val="20"/>
          <w:lang w:val="x-none"/>
        </w:rPr>
      </w:pPr>
      <w:r>
        <w:rPr>
          <w:rFonts w:ascii="Arial" w:hAnsi="Arial" w:cs="Arial"/>
          <w:b/>
          <w:bCs/>
          <w:sz w:val="20"/>
          <w:szCs w:val="20"/>
          <w:lang w:val="x-none"/>
        </w:rPr>
        <w:t xml:space="preserve">9. GARANŢIA DE BUNĂ EXECUȚIE A CONTRACTULUI (CONSTITUITA PRIN VIRAMENT BANCAR) </w:t>
      </w:r>
    </w:p>
    <w:p w14:paraId="201B5F99"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9.1. (1)</w:t>
      </w:r>
      <w:r>
        <w:rPr>
          <w:rFonts w:ascii="Arial" w:hAnsi="Arial" w:cs="Arial"/>
          <w:sz w:val="20"/>
          <w:szCs w:val="20"/>
          <w:lang w:val="x-none"/>
        </w:rPr>
        <w:t xml:space="preserve"> Garanţia de bună execuție a contractului se constituie de către Prestator în scopul asigurării Achizitorului de îndeplinirea cantitativă, calitativă și în perioadă convenită a contractului, și este în cuantum de 10% din prețul total, fără TVA, a contractului respectiv suma de ________ EURO. Cuantumul garanției de bună execuție se actualizează automat în funcție de prețul total al contractului. </w:t>
      </w:r>
    </w:p>
    <w:p w14:paraId="552F3750"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(2)</w:t>
      </w:r>
      <w:r>
        <w:rPr>
          <w:rFonts w:ascii="Arial" w:hAnsi="Arial" w:cs="Arial"/>
          <w:sz w:val="20"/>
          <w:szCs w:val="20"/>
          <w:lang w:val="x-none"/>
        </w:rPr>
        <w:t xml:space="preserve"> Garanția de bună execuție se constituie prin virament bancar prin deschiderea unui cont la dispoziția Achizitorului, la o bancă agreată de ambele părți ce va avea o valabilitate de cel puțin 12 luni de la data constituirii. În termen de 15 zile de la data semnării contractului, Prestatorul va prezenta Achizitorului adresa de confirmare din partea băncii, prin care aceasta îi comunică Achizitorului codul IBAN al contului deschis şi dovada virării sumei reținute drept garanție de bună execuție. Prelungirea termenului contractului prevăzut obligă Prestatorul ca, înainte cu minimum 30 de zile de data expirării garanţiei de bună execuţie, să prelungească valabilitatea garanţiei bancare prezentate inițial cu cel puțin perioada prelungirii. În cazul neîndeplinirii acestei obligaţii de către Prestator, Achizitorul are dreptul să execute garanţia bancară de bună execuţie.</w:t>
      </w:r>
    </w:p>
    <w:p w14:paraId="0F69E3E3"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9.2. (1)</w:t>
      </w:r>
      <w:r>
        <w:rPr>
          <w:rFonts w:ascii="Arial" w:hAnsi="Arial" w:cs="Arial"/>
          <w:sz w:val="20"/>
          <w:szCs w:val="20"/>
          <w:lang w:val="x-none"/>
        </w:rPr>
        <w:t xml:space="preserve"> Achizitorul are dreptul de a emite pretenții asupra garanției de bună execuție, pentru acoperirea daunelor-interese moratorii și compensatorii la care este îndreptățit în temeiul contractului. Anterior emiterii unei pretenții asupra garanției de bună execuție, Achizitorul are obligația de a notifica pretenția să Prestatorului, cât și emitentului Instrumentului de garantare, precizând obligațiile care nu au fost respectate, precum și modul de calcul al daunelor-interese.</w:t>
      </w:r>
    </w:p>
    <w:p w14:paraId="6C583D8D"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(2)</w:t>
      </w:r>
      <w:r>
        <w:rPr>
          <w:rFonts w:ascii="Arial" w:hAnsi="Arial" w:cs="Arial"/>
          <w:sz w:val="20"/>
          <w:szCs w:val="20"/>
          <w:lang w:val="x-none"/>
        </w:rPr>
        <w:t xml:space="preserve"> În situația executării garanției de bună execuție, parțial sau total, prestatorul are obligația de a reîntregi garanția în cauză cu sumele trase, în termen de 10 zile de la data tragerii. </w:t>
      </w:r>
    </w:p>
    <w:p w14:paraId="103E2C02"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9.3.</w:t>
      </w:r>
      <w:r>
        <w:rPr>
          <w:rFonts w:ascii="Arial" w:hAnsi="Arial" w:cs="Arial"/>
          <w:sz w:val="20"/>
          <w:szCs w:val="20"/>
          <w:lang w:val="x-none"/>
        </w:rPr>
        <w:t xml:space="preserve"> Garanția de bună execuție se eliberează de către Achizitor, Prestatorului, în termen de 14 zile de la data încheierii ultimului proces-verbal de recepție a serviciilor executate în baza contractului, dacă Achizitorul nu a ridicat pretenții până la acea dată asupra ei. </w:t>
      </w:r>
    </w:p>
    <w:p w14:paraId="3C2AFDDA"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9.4.</w:t>
      </w:r>
      <w:r>
        <w:rPr>
          <w:rFonts w:ascii="Arial" w:hAnsi="Arial" w:cs="Arial"/>
          <w:sz w:val="20"/>
          <w:szCs w:val="20"/>
          <w:lang w:val="x-none"/>
        </w:rPr>
        <w:t xml:space="preserve"> Garanţia tehnică este distinctă de garanţia de bună execuţie a contractului.</w:t>
      </w:r>
    </w:p>
    <w:p w14:paraId="585965B7" w14:textId="77777777" w:rsidR="00817FCD" w:rsidRDefault="00817FCD" w:rsidP="00817FCD">
      <w:pPr>
        <w:autoSpaceDE w:val="0"/>
        <w:autoSpaceDN w:val="0"/>
        <w:adjustRightInd w:val="0"/>
        <w:spacing w:after="0" w:line="240" w:lineRule="auto"/>
        <w:ind w:firstLine="720"/>
        <w:jc w:val="both"/>
        <w:rPr>
          <w:rFonts w:ascii="Arial" w:hAnsi="Arial" w:cs="Arial"/>
          <w:b/>
          <w:bCs/>
          <w:sz w:val="20"/>
          <w:szCs w:val="20"/>
          <w:lang w:val="x-none"/>
        </w:rPr>
      </w:pPr>
    </w:p>
    <w:p w14:paraId="78A00F4B" w14:textId="77777777" w:rsidR="00817FCD" w:rsidRDefault="00817FCD" w:rsidP="00817FCD">
      <w:pPr>
        <w:autoSpaceDE w:val="0"/>
        <w:autoSpaceDN w:val="0"/>
        <w:adjustRightInd w:val="0"/>
        <w:spacing w:after="0" w:line="240" w:lineRule="auto"/>
        <w:ind w:firstLine="720"/>
        <w:jc w:val="both"/>
        <w:rPr>
          <w:rFonts w:ascii="Arial" w:hAnsi="Arial" w:cs="Arial"/>
          <w:b/>
          <w:bCs/>
          <w:sz w:val="20"/>
          <w:szCs w:val="20"/>
          <w:lang w:val="x-none"/>
        </w:rPr>
      </w:pPr>
      <w:r>
        <w:rPr>
          <w:rFonts w:ascii="Arial" w:hAnsi="Arial" w:cs="Arial"/>
          <w:b/>
          <w:bCs/>
          <w:sz w:val="20"/>
          <w:szCs w:val="20"/>
          <w:lang w:val="x-none"/>
        </w:rPr>
        <w:t>10. OBLIGAȚIILE PRESTATORULUI</w:t>
      </w:r>
    </w:p>
    <w:p w14:paraId="2F77AD14" w14:textId="77777777" w:rsidR="00817FCD" w:rsidRDefault="00817FCD" w:rsidP="00817FCD">
      <w:pPr>
        <w:tabs>
          <w:tab w:val="left" w:pos="1080"/>
        </w:tabs>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10.1.</w:t>
      </w:r>
      <w:r>
        <w:rPr>
          <w:rFonts w:ascii="Arial" w:hAnsi="Arial" w:cs="Arial"/>
          <w:sz w:val="20"/>
          <w:szCs w:val="20"/>
          <w:lang w:val="x-none"/>
        </w:rPr>
        <w:t xml:space="preserve"> (1) Prestatorul se obligă să presteze serviciile la standardele și/sau performanțele prezentate în caietul de sarcini şi propunerea tehnică, anexe la prezentul contract.</w:t>
      </w:r>
    </w:p>
    <w:p w14:paraId="1D37A36C"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sz w:val="20"/>
          <w:szCs w:val="20"/>
          <w:lang w:val="x-none"/>
        </w:rPr>
        <w:t>(2) Prestatorul se obligă să presteze serviciile și să execute lucrările în termenele de execuție prevăzute la art. 4.3. Serviciile prestate vor respecta cerințele caietului de sarcini – Anexa 2 la contract.</w:t>
      </w:r>
    </w:p>
    <w:p w14:paraId="7A8520D3"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sz w:val="20"/>
          <w:szCs w:val="20"/>
          <w:lang w:val="x-none"/>
        </w:rPr>
        <w:t xml:space="preserve"> (3) Prestatorul se obligă să supravegheze prestarea serviciilor, să asigure resursele umane, materialele, instalațiile, echipamentele și orice alte asemenea, fie de natură provizorie, fie definitivă, cerute de și pentru contract.  </w:t>
      </w:r>
    </w:p>
    <w:p w14:paraId="60494080"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sz w:val="20"/>
          <w:szCs w:val="20"/>
          <w:lang w:val="x-none"/>
        </w:rPr>
        <w:t>(4) Prestatorul are obligația, înainte de începerea serviciilor, de a comunica în scris achizitorului identitatea responsabilului pentru prestarea serviciilor pentru Achizitor și de a asigura urmărirea prestării serviciilor prin acesta.</w:t>
      </w:r>
    </w:p>
    <w:p w14:paraId="753C6675"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lastRenderedPageBreak/>
        <w:t>10.2.</w:t>
      </w:r>
      <w:r>
        <w:rPr>
          <w:rFonts w:ascii="Arial" w:hAnsi="Arial" w:cs="Arial"/>
          <w:sz w:val="20"/>
          <w:szCs w:val="20"/>
          <w:lang w:val="x-none"/>
        </w:rPr>
        <w:t xml:space="preserve"> Prestatorul este pe deplin responsabil atât pentru siguranța tuturor operațiunilor și metodelor de prestare utilizate, cât și pentru calificarea personalului folosit pe toată durata contractului.</w:t>
      </w:r>
    </w:p>
    <w:p w14:paraId="29338F4A"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 xml:space="preserve">10.3. </w:t>
      </w:r>
      <w:r>
        <w:rPr>
          <w:rFonts w:ascii="Arial" w:hAnsi="Arial" w:cs="Arial"/>
          <w:sz w:val="20"/>
          <w:szCs w:val="20"/>
          <w:lang w:val="x-none"/>
        </w:rPr>
        <w:t>Prestatorul se obligă să presteze serviciile în conformitate cu standardele şi procedurile internaţionale în domeniu.</w:t>
      </w:r>
    </w:p>
    <w:p w14:paraId="3A0CDC3B"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10.4.</w:t>
      </w:r>
      <w:r>
        <w:rPr>
          <w:rFonts w:ascii="Arial" w:hAnsi="Arial" w:cs="Arial"/>
          <w:sz w:val="20"/>
          <w:szCs w:val="20"/>
          <w:lang w:val="x-none"/>
        </w:rPr>
        <w:t xml:space="preserve"> Contravaloarea pieselor de schimb ce le vor înlocui pe cele defecte este aprobată de achizitor, în urma întocmirii unui raport de service și a unui deviz estimativ întocmit de către prestator, care asigură livrarea acestora cel mult la prețul mediu al pieței.  Achizitorul verifică nivelul prețului și aprobă oferta, în cazul în care prețul se încadrează în prețul mediu al pieței. Prestatorul primește o comandă din partea Achizitorului pentru componentele respective. Echipamentele achiziționate vor fi de același tip sau de un tip cu caracteristici echivalente sau superioare cu cele înlocuite. În cazul în care oferta pieselor de schimb înaintată de Prestator nu este aprobată de Achizitor, acesta din urmă își rezervă dreptul de achiziționare directă a pieselor, Prestatorul având obligația de asigurare a manoperei de schimbare a acestora (montaj și transport), inclusă în costul contractului.  </w:t>
      </w:r>
    </w:p>
    <w:p w14:paraId="1A698ED0"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10.5.</w:t>
      </w:r>
      <w:r>
        <w:rPr>
          <w:rFonts w:ascii="Arial" w:hAnsi="Arial" w:cs="Arial"/>
          <w:sz w:val="20"/>
          <w:szCs w:val="20"/>
          <w:lang w:val="x-none"/>
        </w:rPr>
        <w:t xml:space="preserve"> Prestatorul nu va utiliza informaţiile şi documentele Achizitorului, obţinute sau la care are acces în perioada de derulare a contractului, în alt scop decât acela de a-şi îndeplini obligaţiile contractuale. Prestatorul nu va permite accesul terţilor la informaţiile şi documentele Achizitorului, obţinute sau la care are acces în perioada de derulare a contractului şi va păstra confidenţialitatea acestora.</w:t>
      </w:r>
    </w:p>
    <w:p w14:paraId="5E98910F"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10.6.</w:t>
      </w:r>
      <w:r>
        <w:rPr>
          <w:rFonts w:ascii="Arial" w:hAnsi="Arial" w:cs="Arial"/>
          <w:sz w:val="20"/>
          <w:szCs w:val="20"/>
          <w:lang w:val="x-none"/>
        </w:rPr>
        <w:t xml:space="preserve"> Serviciile vor fi prestate sub supravegherea permanentă a reprezentanților Achizitorului care exercită pe parcursul executării contractului un drept de control. </w:t>
      </w:r>
    </w:p>
    <w:p w14:paraId="1E01E1F0" w14:textId="77777777" w:rsidR="00817FCD" w:rsidRDefault="00817FCD" w:rsidP="00817FCD">
      <w:pPr>
        <w:tabs>
          <w:tab w:val="left" w:pos="1080"/>
        </w:tabs>
        <w:autoSpaceDE w:val="0"/>
        <w:autoSpaceDN w:val="0"/>
        <w:adjustRightInd w:val="0"/>
        <w:spacing w:after="0" w:line="240" w:lineRule="auto"/>
        <w:ind w:right="15" w:firstLine="720"/>
        <w:jc w:val="both"/>
        <w:rPr>
          <w:rFonts w:ascii="Arial" w:hAnsi="Arial" w:cs="Arial"/>
          <w:sz w:val="20"/>
          <w:szCs w:val="20"/>
          <w:lang w:val="x-none"/>
        </w:rPr>
      </w:pPr>
      <w:r>
        <w:rPr>
          <w:rFonts w:ascii="Arial" w:hAnsi="Arial" w:cs="Arial"/>
          <w:b/>
          <w:bCs/>
          <w:sz w:val="20"/>
          <w:szCs w:val="20"/>
          <w:lang w:val="x-none"/>
        </w:rPr>
        <w:t>10.7.</w:t>
      </w:r>
      <w:r>
        <w:rPr>
          <w:rFonts w:ascii="Arial" w:hAnsi="Arial" w:cs="Arial"/>
          <w:sz w:val="20"/>
          <w:szCs w:val="20"/>
          <w:lang w:val="x-none"/>
        </w:rPr>
        <w:t xml:space="preserve"> Prestatorul va respecta și se va supune tuturor legilor și reglementărilor în vigoare în România și se va asigura că și personalul său, salariat sau contractat de acesta, conducerea să, subordonații acestuia și salariații din teritoriu vor respecta și se vor supune de asemenea acelorași legi și reglementări. Prestatorul va despăgubi Achizitorul în cazul oricăror pretenții și acţiuni în justiție rezultate din orice încălcări ale prevederilor în vigoare de către Prestator, personalul său, salariat sau contractat de acesta, inclusiv conducerea să, subordonații acestuia, precum și salariaţii din teritoriu.</w:t>
      </w:r>
    </w:p>
    <w:p w14:paraId="494586D5" w14:textId="77777777" w:rsidR="00817FCD" w:rsidRDefault="00817FCD" w:rsidP="00817FCD">
      <w:pPr>
        <w:tabs>
          <w:tab w:val="left" w:pos="1080"/>
        </w:tabs>
        <w:autoSpaceDE w:val="0"/>
        <w:autoSpaceDN w:val="0"/>
        <w:adjustRightInd w:val="0"/>
        <w:spacing w:after="0" w:line="240" w:lineRule="auto"/>
        <w:ind w:right="15" w:firstLine="720"/>
        <w:jc w:val="both"/>
        <w:rPr>
          <w:rFonts w:ascii="Arial" w:hAnsi="Arial" w:cs="Arial"/>
          <w:sz w:val="20"/>
          <w:szCs w:val="20"/>
          <w:lang w:val="x-none"/>
        </w:rPr>
      </w:pPr>
      <w:r>
        <w:rPr>
          <w:rFonts w:ascii="Arial" w:hAnsi="Arial" w:cs="Arial"/>
          <w:b/>
          <w:bCs/>
          <w:sz w:val="20"/>
          <w:szCs w:val="20"/>
          <w:lang w:val="x-none"/>
        </w:rPr>
        <w:t>10.8.</w:t>
      </w:r>
      <w:r>
        <w:rPr>
          <w:rFonts w:ascii="Arial" w:hAnsi="Arial" w:cs="Arial"/>
          <w:sz w:val="20"/>
          <w:szCs w:val="20"/>
          <w:lang w:val="x-none"/>
        </w:rPr>
        <w:t xml:space="preserve"> Prestatorul și personalul său vor respecta secretul profesional, pe perioada executării contractului, inclusiv pe perioada oricărei prelungiri a acestuia, precum și după încetarea Contractului. În acest sens, cu excepția cazului în care se obţine acordul scris prealabil al Achizitorului, Prestatorul și personalul său, salariat ori contractat de acesta, incluzând conducerea și salariații din teritoriu, nu vor comunica niciodată oricărei alte persoane sau entități, nicio informație confidențială divulgată lor sau despre care au luat cunoştinţă și nu vor face publică nicio informație referitoare la recomandările primite în cursul său ca rezultat al derulării serviciilor ce fac obiectul prezentului contract. Totodată, Prestatorul și personalul său nu vor utiliza în dauna Achizitorului informațiile ce le-au fost furnizate sau rezultatul studiilor, testelor, cercetărilor desfășurate în cursul său în scopul executării contractului. </w:t>
      </w:r>
    </w:p>
    <w:p w14:paraId="0B5280A2" w14:textId="77777777" w:rsidR="00817FCD" w:rsidRDefault="00817FCD" w:rsidP="00817FCD">
      <w:pPr>
        <w:keepNext/>
        <w:tabs>
          <w:tab w:val="left" w:pos="1080"/>
        </w:tabs>
        <w:autoSpaceDE w:val="0"/>
        <w:autoSpaceDN w:val="0"/>
        <w:adjustRightInd w:val="0"/>
        <w:spacing w:after="0" w:line="240" w:lineRule="auto"/>
        <w:ind w:right="15" w:firstLine="750"/>
        <w:jc w:val="both"/>
        <w:outlineLvl w:val="0"/>
        <w:rPr>
          <w:rFonts w:ascii="Arial" w:hAnsi="Arial" w:cs="Arial"/>
          <w:sz w:val="20"/>
          <w:szCs w:val="20"/>
          <w:lang w:val="x-none"/>
        </w:rPr>
      </w:pPr>
      <w:r>
        <w:rPr>
          <w:rFonts w:ascii="Arial" w:hAnsi="Arial" w:cs="Arial"/>
          <w:b/>
          <w:bCs/>
          <w:sz w:val="20"/>
          <w:szCs w:val="20"/>
          <w:lang w:val="x-none"/>
        </w:rPr>
        <w:t xml:space="preserve">10.9. </w:t>
      </w:r>
      <w:r>
        <w:rPr>
          <w:rFonts w:ascii="Arial" w:hAnsi="Arial" w:cs="Arial"/>
          <w:sz w:val="20"/>
          <w:szCs w:val="20"/>
          <w:lang w:val="x-none"/>
        </w:rPr>
        <w:t>Prestatorul va despăgubi, proteja și apăra pe cheltuiala să Achizitorul, pe agenții și salariații acestuia, pentru și împotriva tuturor acțiunilor în justiție, revendicărilor, pierderilor și pagubelor rezultate din orice acțiune ori omisiune a Prestatorului și/sau a subcontractanților săi, personalului salariat ori contractat de acesta, inclusiv conducerea, în executarea serviciilor care fac obiectul prezentului contract, inclusiv împotriva oricărei încălcări a prevederilor legale sau a drepturilor terților, privind brevetele, mărcile comerciale ori alte forme de proprietate intelectuală precum dreptul de autor.</w:t>
      </w:r>
    </w:p>
    <w:p w14:paraId="771D85DD" w14:textId="77777777" w:rsidR="00817FCD" w:rsidRDefault="00817FCD" w:rsidP="00817FCD">
      <w:pPr>
        <w:tabs>
          <w:tab w:val="left" w:pos="1080"/>
        </w:tabs>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10.10.</w:t>
      </w:r>
      <w:r>
        <w:rPr>
          <w:rFonts w:ascii="Arial" w:hAnsi="Arial" w:cs="Arial"/>
          <w:sz w:val="20"/>
          <w:szCs w:val="20"/>
          <w:lang w:val="x-none"/>
        </w:rPr>
        <w:t xml:space="preserve"> Prestatorul se obligă să plătească daune-interese, cheltuieli, taxe și cheltuieli de orice natură, aferente, în situația neexecutării sau executării necorespunzătoare a obligațiilor din prezentul contract, cu excepția situației în care o astfel de încălcare rezultă din respectarea caietului de sarcini întocmit de către achizitor.</w:t>
      </w:r>
    </w:p>
    <w:p w14:paraId="42A56645" w14:textId="77777777" w:rsidR="00817FCD" w:rsidRDefault="00817FCD" w:rsidP="00817FCD">
      <w:pPr>
        <w:tabs>
          <w:tab w:val="left" w:pos="1080"/>
        </w:tabs>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10.11.</w:t>
      </w:r>
      <w:r>
        <w:rPr>
          <w:rFonts w:ascii="Arial" w:hAnsi="Arial" w:cs="Arial"/>
          <w:sz w:val="20"/>
          <w:szCs w:val="20"/>
          <w:lang w:val="x-none"/>
        </w:rPr>
        <w:t xml:space="preserve"> Pe cheltuiala să, Prestatorul va despăgubi, proteja și apăra achizitorul, agenții și salariații acestuia, pentru și împotriva tuturor acțiunilor în justiție, reclamaţiilor, pierderilor și pagubelor rezultate din executarea contractului de servicii de către prestator, în condițiile în care:</w:t>
      </w:r>
    </w:p>
    <w:p w14:paraId="5E514FFD" w14:textId="77777777" w:rsidR="00817FCD" w:rsidRDefault="00817FCD" w:rsidP="00817FCD">
      <w:pPr>
        <w:tabs>
          <w:tab w:val="left" w:pos="1080"/>
        </w:tabs>
        <w:autoSpaceDE w:val="0"/>
        <w:autoSpaceDN w:val="0"/>
        <w:adjustRightInd w:val="0"/>
        <w:spacing w:after="0" w:line="240" w:lineRule="auto"/>
        <w:ind w:right="15" w:firstLine="720"/>
        <w:jc w:val="both"/>
        <w:rPr>
          <w:rFonts w:ascii="Arial" w:hAnsi="Arial" w:cs="Arial"/>
          <w:sz w:val="20"/>
          <w:szCs w:val="20"/>
          <w:lang w:val="x-none"/>
        </w:rPr>
      </w:pPr>
      <w:r>
        <w:rPr>
          <w:rFonts w:ascii="Arial" w:hAnsi="Arial" w:cs="Arial"/>
          <w:sz w:val="20"/>
          <w:szCs w:val="20"/>
          <w:lang w:val="x-none"/>
        </w:rPr>
        <w:t>a)</w:t>
      </w:r>
      <w:r>
        <w:rPr>
          <w:rFonts w:ascii="Arial" w:hAnsi="Arial" w:cs="Arial"/>
          <w:sz w:val="20"/>
          <w:szCs w:val="20"/>
          <w:lang w:val="x-none"/>
        </w:rPr>
        <w:tab/>
        <w:t>Prestatorul este notificat de către Achizitor despre asemenea acțiuni, revendicări, pierderi sau pagube, după ce achizitorul a luat cunoştinţă despre acestea;</w:t>
      </w:r>
    </w:p>
    <w:p w14:paraId="70767E77" w14:textId="77777777" w:rsidR="00817FCD" w:rsidRDefault="00817FCD" w:rsidP="00817FCD">
      <w:pPr>
        <w:tabs>
          <w:tab w:val="left" w:pos="1080"/>
        </w:tabs>
        <w:autoSpaceDE w:val="0"/>
        <w:autoSpaceDN w:val="0"/>
        <w:adjustRightInd w:val="0"/>
        <w:spacing w:after="0" w:line="240" w:lineRule="auto"/>
        <w:ind w:right="15" w:firstLine="720"/>
        <w:jc w:val="both"/>
        <w:rPr>
          <w:rFonts w:ascii="Arial" w:hAnsi="Arial" w:cs="Arial"/>
          <w:sz w:val="20"/>
          <w:szCs w:val="20"/>
          <w:lang w:val="x-none"/>
        </w:rPr>
      </w:pPr>
      <w:r>
        <w:rPr>
          <w:rFonts w:ascii="Arial" w:hAnsi="Arial" w:cs="Arial"/>
          <w:sz w:val="20"/>
          <w:szCs w:val="20"/>
          <w:lang w:val="x-none"/>
        </w:rPr>
        <w:t>b)</w:t>
      </w:r>
      <w:r>
        <w:rPr>
          <w:rFonts w:ascii="Arial" w:hAnsi="Arial" w:cs="Arial"/>
          <w:sz w:val="20"/>
          <w:szCs w:val="20"/>
          <w:lang w:val="x-none"/>
        </w:rPr>
        <w:tab/>
        <w:t>Plafonul maxim al răspunderii prestatorului va fi limitat la o sumă egală cu prețul contractului, iar acest plafon maxim nu se va aplica pentru pierderi ori pagube cauzate terților de către prestator. Sancțiunea maximă de răspundere nu eliberează prestatorul de îndeplinirea integrală a cerințelor contractuale;</w:t>
      </w:r>
    </w:p>
    <w:p w14:paraId="0CDE881B" w14:textId="77777777" w:rsidR="00817FCD" w:rsidRDefault="00817FCD" w:rsidP="00817FCD">
      <w:pPr>
        <w:tabs>
          <w:tab w:val="left" w:pos="1080"/>
        </w:tabs>
        <w:autoSpaceDE w:val="0"/>
        <w:autoSpaceDN w:val="0"/>
        <w:adjustRightInd w:val="0"/>
        <w:spacing w:after="0" w:line="240" w:lineRule="auto"/>
        <w:ind w:right="15" w:firstLine="720"/>
        <w:jc w:val="both"/>
        <w:rPr>
          <w:rFonts w:ascii="Arial" w:hAnsi="Arial" w:cs="Arial"/>
          <w:sz w:val="20"/>
          <w:szCs w:val="20"/>
          <w:lang w:val="x-none"/>
        </w:rPr>
      </w:pPr>
      <w:r>
        <w:rPr>
          <w:rFonts w:ascii="Arial" w:hAnsi="Arial" w:cs="Arial"/>
          <w:sz w:val="20"/>
          <w:szCs w:val="20"/>
          <w:lang w:val="x-none"/>
        </w:rPr>
        <w:t>c)</w:t>
      </w:r>
      <w:r>
        <w:rPr>
          <w:rFonts w:ascii="Arial" w:hAnsi="Arial" w:cs="Arial"/>
          <w:sz w:val="20"/>
          <w:szCs w:val="20"/>
          <w:lang w:val="x-none"/>
        </w:rPr>
        <w:tab/>
        <w:t xml:space="preserve">răspunderea Prestatorului se va limita la acțiuni, plângeri, pierderi ori pagube produse în mod direct ca urmare a neexecutării obligațiilor în baza contractului de servicii și nu vă include răspunderea ca urmare a unor fapte imprevizibile, produse ca și consecințe indirecte ale unei asemenea neexecutări. </w:t>
      </w:r>
    </w:p>
    <w:p w14:paraId="50182470" w14:textId="77777777" w:rsidR="00817FCD" w:rsidRDefault="00817FCD" w:rsidP="00817FCD">
      <w:pPr>
        <w:tabs>
          <w:tab w:val="left" w:pos="1080"/>
        </w:tabs>
        <w:autoSpaceDE w:val="0"/>
        <w:autoSpaceDN w:val="0"/>
        <w:adjustRightInd w:val="0"/>
        <w:spacing w:after="0" w:line="240" w:lineRule="auto"/>
        <w:ind w:right="15" w:firstLine="720"/>
        <w:jc w:val="both"/>
        <w:rPr>
          <w:rFonts w:ascii="Arial" w:hAnsi="Arial" w:cs="Arial"/>
          <w:sz w:val="20"/>
          <w:szCs w:val="20"/>
          <w:lang w:val="x-none"/>
        </w:rPr>
      </w:pPr>
      <w:r>
        <w:rPr>
          <w:rFonts w:ascii="Arial" w:hAnsi="Arial" w:cs="Arial"/>
          <w:b/>
          <w:bCs/>
          <w:sz w:val="20"/>
          <w:szCs w:val="20"/>
          <w:lang w:val="x-none"/>
        </w:rPr>
        <w:t>10.12.</w:t>
      </w:r>
      <w:r>
        <w:rPr>
          <w:rFonts w:ascii="Arial" w:hAnsi="Arial" w:cs="Arial"/>
          <w:sz w:val="20"/>
          <w:szCs w:val="20"/>
          <w:lang w:val="x-none"/>
        </w:rPr>
        <w:t xml:space="preserve"> Prestatorul se obligă să încheie, la data semnării contractului de către ambele părți, Convenţie SSM-SU-PM-Managementul Energiei cu achizitorul și să respecte prevederile acesteia.</w:t>
      </w:r>
    </w:p>
    <w:p w14:paraId="493AB21B" w14:textId="77777777" w:rsidR="00817FCD" w:rsidRDefault="00817FCD" w:rsidP="00817FCD">
      <w:pPr>
        <w:tabs>
          <w:tab w:val="left" w:pos="1080"/>
        </w:tabs>
        <w:autoSpaceDE w:val="0"/>
        <w:autoSpaceDN w:val="0"/>
        <w:adjustRightInd w:val="0"/>
        <w:spacing w:after="0" w:line="240" w:lineRule="auto"/>
        <w:ind w:firstLine="720"/>
        <w:jc w:val="both"/>
        <w:rPr>
          <w:rFonts w:ascii="Arial" w:hAnsi="Arial" w:cs="Arial"/>
          <w:b/>
          <w:bCs/>
          <w:sz w:val="20"/>
          <w:szCs w:val="20"/>
          <w:lang w:val="x-none"/>
        </w:rPr>
      </w:pPr>
      <w:r>
        <w:rPr>
          <w:rFonts w:ascii="Arial" w:hAnsi="Arial" w:cs="Arial"/>
          <w:b/>
          <w:bCs/>
          <w:sz w:val="20"/>
          <w:szCs w:val="20"/>
          <w:lang w:val="x-none"/>
        </w:rPr>
        <w:t>10.13.</w:t>
      </w:r>
      <w:r>
        <w:rPr>
          <w:rFonts w:ascii="Arial" w:hAnsi="Arial" w:cs="Arial"/>
          <w:sz w:val="20"/>
          <w:szCs w:val="20"/>
          <w:lang w:val="x-none"/>
        </w:rPr>
        <w:t xml:space="preserve"> </w:t>
      </w:r>
      <w:r>
        <w:rPr>
          <w:rFonts w:ascii="Arial" w:hAnsi="Arial" w:cs="Arial"/>
          <w:b/>
          <w:bCs/>
          <w:sz w:val="20"/>
          <w:szCs w:val="20"/>
          <w:lang w:val="x-none"/>
        </w:rPr>
        <w:t>Obligațiile de bună conduită ale Prestatorului</w:t>
      </w:r>
    </w:p>
    <w:p w14:paraId="6BCF9258" w14:textId="77777777" w:rsidR="00817FCD" w:rsidRDefault="00817FCD" w:rsidP="00817FCD">
      <w:pPr>
        <w:autoSpaceDE w:val="0"/>
        <w:autoSpaceDN w:val="0"/>
        <w:adjustRightInd w:val="0"/>
        <w:spacing w:after="0" w:line="240" w:lineRule="auto"/>
        <w:ind w:firstLine="705"/>
        <w:jc w:val="both"/>
        <w:rPr>
          <w:rFonts w:ascii="Arial" w:hAnsi="Arial" w:cs="Arial"/>
          <w:sz w:val="20"/>
          <w:szCs w:val="20"/>
          <w:lang w:val="x-none"/>
        </w:rPr>
      </w:pPr>
      <w:r>
        <w:rPr>
          <w:rFonts w:ascii="Arial" w:hAnsi="Arial" w:cs="Arial"/>
          <w:sz w:val="20"/>
          <w:szCs w:val="20"/>
          <w:lang w:val="x-none"/>
        </w:rPr>
        <w:t xml:space="preserve">(1) Prestatorul va acționa întotdeauna loial și imparțial și ca un consilier de încredere pentru Achizitor, conform regulilor și/sau codului de conduită al activității sale, precum și cu discreţia necesară. Se va abține să facă afirmații publice în legătură cu serviciile prestate fără să aibă aprobarea prealabilă a Achizitorului, precum și să participe în orice activități care sunt în conflict cu obligațiile sale contractuale în raport cu acesta. </w:t>
      </w:r>
    </w:p>
    <w:p w14:paraId="152E2053" w14:textId="77777777" w:rsidR="00817FCD" w:rsidRDefault="00817FCD" w:rsidP="00817FCD">
      <w:pPr>
        <w:autoSpaceDE w:val="0"/>
        <w:autoSpaceDN w:val="0"/>
        <w:adjustRightInd w:val="0"/>
        <w:spacing w:after="0" w:line="240" w:lineRule="auto"/>
        <w:ind w:firstLine="705"/>
        <w:jc w:val="both"/>
        <w:rPr>
          <w:rFonts w:ascii="Arial" w:hAnsi="Arial" w:cs="Arial"/>
          <w:sz w:val="20"/>
          <w:szCs w:val="20"/>
          <w:lang w:val="x-none"/>
        </w:rPr>
      </w:pPr>
      <w:r>
        <w:rPr>
          <w:rFonts w:ascii="Arial" w:hAnsi="Arial" w:cs="Arial"/>
          <w:sz w:val="20"/>
          <w:szCs w:val="20"/>
          <w:lang w:val="x-none"/>
        </w:rPr>
        <w:lastRenderedPageBreak/>
        <w:t xml:space="preserve">(2) În cazul în care Prestatorul sau oricare din subcontractanții săi, se oferă să dea, ori sunt de acord să ofere ori să dea, sau dau oricărei persoane, mită, bunuri în dar, facilități ori comisioane în scopul de a determina ori recompensa îndeplinirea ori neîndeplinirea oricărui act sau fapt privind contractul de servicii sau orice alt contract încheiat cu Achizitorul, ori pentru a favoriza sau defavoriza orice persoană în legătură cu Contractul său cu orice alt contract încheiat cu acesta, Achizitorul poate decide rezilierea Contractului fără îndeplinirea vreunei formalități și fără intervenția vreunei autorități sau instanțe de judecată.  </w:t>
      </w:r>
    </w:p>
    <w:p w14:paraId="259AC86D" w14:textId="77777777" w:rsidR="00817FCD" w:rsidRDefault="00817FCD" w:rsidP="00817FCD">
      <w:pPr>
        <w:autoSpaceDE w:val="0"/>
        <w:autoSpaceDN w:val="0"/>
        <w:adjustRightInd w:val="0"/>
        <w:spacing w:after="0" w:line="240" w:lineRule="auto"/>
        <w:ind w:firstLine="705"/>
        <w:jc w:val="both"/>
        <w:rPr>
          <w:rFonts w:ascii="Arial" w:hAnsi="Arial" w:cs="Arial"/>
          <w:sz w:val="20"/>
          <w:szCs w:val="20"/>
          <w:lang w:val="x-none"/>
        </w:rPr>
      </w:pPr>
      <w:r>
        <w:rPr>
          <w:rFonts w:ascii="Arial" w:hAnsi="Arial" w:cs="Arial"/>
          <w:sz w:val="20"/>
          <w:szCs w:val="20"/>
          <w:lang w:val="x-none"/>
        </w:rPr>
        <w:t xml:space="preserve">(3) Plățile către Prestator aferente Contractului vor constitui singurul venit ori beneficiu ce poate derivă din Contract, și atât Prestatorul cât și personalul său salariat ori contractat, inclusiv conducerea sa și salariații din teritoriu, nu vor accepta niciun comision, discount, alocație, plată indirectă ori orice altă formă de retribuție în legătură cu sau pentru executarea obligațiilor din Contract. </w:t>
      </w:r>
    </w:p>
    <w:p w14:paraId="3E07C0E2" w14:textId="77777777" w:rsidR="00817FCD" w:rsidRDefault="00817FCD" w:rsidP="00817FCD">
      <w:pPr>
        <w:autoSpaceDE w:val="0"/>
        <w:autoSpaceDN w:val="0"/>
        <w:adjustRightInd w:val="0"/>
        <w:spacing w:after="0" w:line="240" w:lineRule="auto"/>
        <w:ind w:firstLine="705"/>
        <w:jc w:val="both"/>
        <w:rPr>
          <w:rFonts w:ascii="Arial" w:hAnsi="Arial" w:cs="Arial"/>
          <w:sz w:val="20"/>
          <w:szCs w:val="20"/>
          <w:lang w:val="x-none"/>
        </w:rPr>
      </w:pPr>
      <w:r>
        <w:rPr>
          <w:rFonts w:ascii="Arial" w:hAnsi="Arial" w:cs="Arial"/>
          <w:sz w:val="20"/>
          <w:szCs w:val="20"/>
          <w:lang w:val="x-none"/>
        </w:rPr>
        <w:t xml:space="preserve">(4) Prestatorul nu va avea niciun drept, direct sau indirect, la vreo redevență, facilitate sau comision cu privire la orice bun sau procedeu brevetat sau protejat utilizate în scopurile Contractului, fără aprobarea prealabilă în scris a Achizitorului. </w:t>
      </w:r>
    </w:p>
    <w:p w14:paraId="4A7F7C49" w14:textId="77777777" w:rsidR="00817FCD" w:rsidRDefault="00817FCD" w:rsidP="00817FCD">
      <w:pPr>
        <w:autoSpaceDE w:val="0"/>
        <w:autoSpaceDN w:val="0"/>
        <w:adjustRightInd w:val="0"/>
        <w:spacing w:after="0" w:line="240" w:lineRule="auto"/>
        <w:ind w:firstLine="705"/>
        <w:jc w:val="both"/>
        <w:rPr>
          <w:rFonts w:ascii="Arial" w:hAnsi="Arial" w:cs="Arial"/>
          <w:sz w:val="20"/>
          <w:szCs w:val="20"/>
          <w:lang w:val="x-none"/>
        </w:rPr>
      </w:pPr>
      <w:r>
        <w:rPr>
          <w:rFonts w:ascii="Arial" w:hAnsi="Arial" w:cs="Arial"/>
          <w:sz w:val="20"/>
          <w:szCs w:val="20"/>
          <w:lang w:val="x-none"/>
        </w:rPr>
        <w:t>(5) Prestatorul și personalul său vor respecta secretul profesional, pe perioada executării Contractului, inclusiv pe perioada oricărei prelungiri a acestuia, precum și după încetarea Contractului. În acest sens, cu excepția cazului în care se obține acordul scris prealabil al Achizitorului, Prestatorul și personalul său, salariat ori contractat de acesta, incluzând conducerea și salariații din teritoriu, nu vor comunica niciodată oricărei alte persoane sau entități, nicio informație confidențială divulgată lor sau despre care au luat cunoștință și nu vor face publică nicio informație referitoare la recomandările primite în cursul său ca rezultat al derulării serviciilor ce fac obiectul prezentului contract. Totodată, Prestatorul și personalul său nu vor utiliza în dauna Achizitorului informațiile ce le-au fost furnizate sau rezultatul studiilor, testelor, cercetărilor desfășurate în cursul său în scopul executării Contractului.</w:t>
      </w:r>
    </w:p>
    <w:p w14:paraId="17CFE2B9" w14:textId="77777777" w:rsidR="00817FCD" w:rsidRDefault="00817FCD" w:rsidP="00817FCD">
      <w:pPr>
        <w:autoSpaceDE w:val="0"/>
        <w:autoSpaceDN w:val="0"/>
        <w:adjustRightInd w:val="0"/>
        <w:spacing w:after="0" w:line="240" w:lineRule="auto"/>
        <w:ind w:firstLine="705"/>
        <w:jc w:val="both"/>
        <w:rPr>
          <w:rFonts w:ascii="Arial" w:hAnsi="Arial" w:cs="Arial"/>
          <w:sz w:val="20"/>
          <w:szCs w:val="20"/>
          <w:lang w:val="x-none"/>
        </w:rPr>
      </w:pPr>
      <w:r>
        <w:rPr>
          <w:rFonts w:ascii="Arial" w:hAnsi="Arial" w:cs="Arial"/>
          <w:sz w:val="20"/>
          <w:szCs w:val="20"/>
          <w:lang w:val="x-none"/>
        </w:rPr>
        <w:t>(6) Executarea contractului nu va genera sub nicio formă cheltuieli comerciale neuzuale. Dacă apar totuși astfel de cheltuieli, Achizitorul poate decide rezilierea Contractului fără îndeplinirea vreunei formalități și fără intervenția vreunei autorități sau instanțe de judecată și dă dreptul Achizitorului de a pretinde plata de daune interese. în acest caz Prestatorul are dreptul de a pretinde numai plata corespunzătoare pentru partea din contract îndeplinită până la data rezilierii contractului. Sunt considerate cheltuieli comerciale neuzuale:</w:t>
      </w:r>
    </w:p>
    <w:p w14:paraId="1D39A3C2" w14:textId="77777777" w:rsidR="00817FCD" w:rsidRDefault="00817FCD" w:rsidP="00817FCD">
      <w:pPr>
        <w:autoSpaceDE w:val="0"/>
        <w:autoSpaceDN w:val="0"/>
        <w:adjustRightInd w:val="0"/>
        <w:spacing w:after="0" w:line="240" w:lineRule="auto"/>
        <w:ind w:firstLine="705"/>
        <w:jc w:val="both"/>
        <w:rPr>
          <w:rFonts w:ascii="Arial" w:hAnsi="Arial" w:cs="Arial"/>
          <w:sz w:val="20"/>
          <w:szCs w:val="20"/>
          <w:lang w:val="x-none"/>
        </w:rPr>
      </w:pPr>
      <w:r>
        <w:rPr>
          <w:rFonts w:ascii="Arial" w:hAnsi="Arial" w:cs="Arial"/>
          <w:sz w:val="20"/>
          <w:szCs w:val="20"/>
          <w:lang w:val="x-none"/>
        </w:rPr>
        <w:t>i.   comisioanele care nu sunt menționate în contract sau care nu rezultă dintr-un contract valabil încheiat referitor la prezentul contract,</w:t>
      </w:r>
    </w:p>
    <w:p w14:paraId="474C0711" w14:textId="77777777" w:rsidR="00817FCD" w:rsidRDefault="00817FCD" w:rsidP="00817FCD">
      <w:pPr>
        <w:autoSpaceDE w:val="0"/>
        <w:autoSpaceDN w:val="0"/>
        <w:adjustRightInd w:val="0"/>
        <w:spacing w:after="0" w:line="240" w:lineRule="auto"/>
        <w:ind w:firstLine="705"/>
        <w:jc w:val="both"/>
        <w:rPr>
          <w:rFonts w:ascii="Arial" w:hAnsi="Arial" w:cs="Arial"/>
          <w:sz w:val="20"/>
          <w:szCs w:val="20"/>
          <w:lang w:val="x-none"/>
        </w:rPr>
      </w:pPr>
      <w:r>
        <w:rPr>
          <w:rFonts w:ascii="Arial" w:hAnsi="Arial" w:cs="Arial"/>
          <w:sz w:val="20"/>
          <w:szCs w:val="20"/>
          <w:lang w:val="x-none"/>
        </w:rPr>
        <w:t xml:space="preserve">îi.   comisioanele care nu corespund unor servicii executate și legitime, </w:t>
      </w:r>
    </w:p>
    <w:p w14:paraId="4AB7FCDA" w14:textId="77777777" w:rsidR="00817FCD" w:rsidRDefault="00817FCD" w:rsidP="00817FCD">
      <w:pPr>
        <w:autoSpaceDE w:val="0"/>
        <w:autoSpaceDN w:val="0"/>
        <w:adjustRightInd w:val="0"/>
        <w:spacing w:after="0" w:line="240" w:lineRule="auto"/>
        <w:ind w:firstLine="705"/>
        <w:jc w:val="both"/>
        <w:rPr>
          <w:rFonts w:ascii="Arial" w:hAnsi="Arial" w:cs="Arial"/>
          <w:sz w:val="20"/>
          <w:szCs w:val="20"/>
          <w:lang w:val="x-none"/>
        </w:rPr>
      </w:pPr>
      <w:r>
        <w:rPr>
          <w:rFonts w:ascii="Arial" w:hAnsi="Arial" w:cs="Arial"/>
          <w:sz w:val="20"/>
          <w:szCs w:val="20"/>
          <w:lang w:val="x-none"/>
        </w:rPr>
        <w:t xml:space="preserve">iii.  comisioanele plătite unui destinatar care nu este în mod clar identificat sau </w:t>
      </w:r>
    </w:p>
    <w:p w14:paraId="0F6C23B2" w14:textId="77777777" w:rsidR="00817FCD" w:rsidRDefault="00817FCD" w:rsidP="00817FCD">
      <w:pPr>
        <w:autoSpaceDE w:val="0"/>
        <w:autoSpaceDN w:val="0"/>
        <w:adjustRightInd w:val="0"/>
        <w:spacing w:after="0" w:line="240" w:lineRule="auto"/>
        <w:ind w:firstLine="705"/>
        <w:jc w:val="both"/>
        <w:rPr>
          <w:rFonts w:ascii="Arial" w:hAnsi="Arial" w:cs="Arial"/>
          <w:sz w:val="20"/>
          <w:szCs w:val="20"/>
          <w:lang w:val="x-none"/>
        </w:rPr>
      </w:pPr>
      <w:r>
        <w:rPr>
          <w:rFonts w:ascii="Arial" w:hAnsi="Arial" w:cs="Arial"/>
          <w:sz w:val="20"/>
          <w:szCs w:val="20"/>
          <w:lang w:val="x-none"/>
        </w:rPr>
        <w:t xml:space="preserve">iv.  comisioanele plătite unei persoane care potrivit tuturor aparențelor este o persoană interpusă. </w:t>
      </w:r>
    </w:p>
    <w:p w14:paraId="42A217BD" w14:textId="77777777" w:rsidR="00817FCD" w:rsidRDefault="00817FCD" w:rsidP="00817FCD">
      <w:pPr>
        <w:autoSpaceDE w:val="0"/>
        <w:autoSpaceDN w:val="0"/>
        <w:adjustRightInd w:val="0"/>
        <w:spacing w:after="0" w:line="240" w:lineRule="auto"/>
        <w:ind w:firstLine="705"/>
        <w:jc w:val="both"/>
        <w:rPr>
          <w:rFonts w:ascii="Arial" w:hAnsi="Arial" w:cs="Arial"/>
          <w:sz w:val="20"/>
          <w:szCs w:val="20"/>
          <w:lang w:val="x-none"/>
        </w:rPr>
      </w:pPr>
      <w:r>
        <w:rPr>
          <w:rFonts w:ascii="Arial" w:hAnsi="Arial" w:cs="Arial"/>
          <w:sz w:val="20"/>
          <w:szCs w:val="20"/>
          <w:lang w:val="x-none"/>
        </w:rPr>
        <w:t>(7) Prestatorul va furniza Achizitorului, la cerere, documente justificative cu privire la condițiile în care se execută Contractul. Achizitorul va efectua orice documentare sau cercetare la fața locului pe care o consideră necesară pentru strângerea de probe în cazul oricărei suspiciuni cu privire la existența unor cheltuieli comerciale neuzuale.</w:t>
      </w:r>
    </w:p>
    <w:p w14:paraId="5F7590B7" w14:textId="77777777" w:rsidR="00817FCD" w:rsidRDefault="00817FCD" w:rsidP="00817FCD">
      <w:pPr>
        <w:autoSpaceDE w:val="0"/>
        <w:autoSpaceDN w:val="0"/>
        <w:adjustRightInd w:val="0"/>
        <w:spacing w:after="0" w:line="240" w:lineRule="auto"/>
        <w:ind w:firstLine="705"/>
        <w:jc w:val="both"/>
        <w:rPr>
          <w:rFonts w:ascii="Arial" w:hAnsi="Arial" w:cs="Arial"/>
          <w:sz w:val="20"/>
          <w:szCs w:val="20"/>
          <w:lang w:val="x-none"/>
        </w:rPr>
      </w:pPr>
    </w:p>
    <w:p w14:paraId="3C3D9B44" w14:textId="77777777" w:rsidR="00817FCD" w:rsidRDefault="00817FCD" w:rsidP="00817FCD">
      <w:pPr>
        <w:autoSpaceDE w:val="0"/>
        <w:autoSpaceDN w:val="0"/>
        <w:adjustRightInd w:val="0"/>
        <w:spacing w:after="0" w:line="240" w:lineRule="auto"/>
        <w:ind w:firstLine="720"/>
        <w:jc w:val="both"/>
        <w:rPr>
          <w:rFonts w:ascii="Arial" w:hAnsi="Arial" w:cs="Arial"/>
          <w:b/>
          <w:bCs/>
          <w:sz w:val="20"/>
          <w:szCs w:val="20"/>
          <w:lang w:val="x-none"/>
        </w:rPr>
      </w:pPr>
      <w:r>
        <w:rPr>
          <w:rFonts w:ascii="Arial" w:hAnsi="Arial" w:cs="Arial"/>
          <w:b/>
          <w:bCs/>
          <w:sz w:val="20"/>
          <w:szCs w:val="20"/>
          <w:lang w:val="x-none"/>
        </w:rPr>
        <w:t>11. OBLIGAȚIILE  ACHIZITORULUI</w:t>
      </w:r>
    </w:p>
    <w:p w14:paraId="227A50ED"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11.1</w:t>
      </w:r>
      <w:r>
        <w:rPr>
          <w:rFonts w:ascii="Arial" w:hAnsi="Arial" w:cs="Arial"/>
          <w:sz w:val="20"/>
          <w:szCs w:val="20"/>
          <w:lang w:val="x-none"/>
        </w:rPr>
        <w:t>. Achizitorului are obligația de a pune la dispoziție prestatorului orice facilități și/sau informații pe care acesta le-a cerut în propunerea tehnică, dacă le deține și pe care le consideră necesare pentru îndeplinirea contractului.</w:t>
      </w:r>
    </w:p>
    <w:p w14:paraId="497F6A0A"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11.2</w:t>
      </w:r>
      <w:r>
        <w:rPr>
          <w:rFonts w:ascii="Arial" w:hAnsi="Arial" w:cs="Arial"/>
          <w:sz w:val="20"/>
          <w:szCs w:val="20"/>
          <w:lang w:val="x-none"/>
        </w:rPr>
        <w:t>. Achizitorul se obligă să plătească prețul serviciilor prestate corespunzător în baza contractului, la scadență, pe baza documentelor justificative – facturi, procese verbale de recepție, documente piese de schimb (certificate de calitate, certificate de garanție din partea producătorului).</w:t>
      </w:r>
    </w:p>
    <w:p w14:paraId="3813E896"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p>
    <w:p w14:paraId="6ECE8BFF" w14:textId="77777777" w:rsidR="00817FCD" w:rsidRDefault="00817FCD" w:rsidP="00817FCD">
      <w:pPr>
        <w:autoSpaceDE w:val="0"/>
        <w:autoSpaceDN w:val="0"/>
        <w:adjustRightInd w:val="0"/>
        <w:spacing w:after="0" w:line="240" w:lineRule="auto"/>
        <w:ind w:firstLine="720"/>
        <w:jc w:val="both"/>
        <w:rPr>
          <w:rFonts w:ascii="Arial" w:hAnsi="Arial" w:cs="Arial"/>
          <w:b/>
          <w:bCs/>
          <w:sz w:val="20"/>
          <w:szCs w:val="20"/>
          <w:lang w:val="x-none"/>
        </w:rPr>
      </w:pPr>
      <w:r>
        <w:rPr>
          <w:rFonts w:ascii="Arial" w:hAnsi="Arial" w:cs="Arial"/>
          <w:b/>
          <w:bCs/>
          <w:sz w:val="20"/>
          <w:szCs w:val="20"/>
          <w:lang w:val="x-none"/>
        </w:rPr>
        <w:t>12. ÎNCEPEREA ȘI PRESTAREA SERVICIILOR</w:t>
      </w:r>
    </w:p>
    <w:p w14:paraId="04DD96BF"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12.1.</w:t>
      </w:r>
      <w:r>
        <w:rPr>
          <w:rFonts w:ascii="Arial" w:hAnsi="Arial" w:cs="Arial"/>
          <w:sz w:val="20"/>
          <w:szCs w:val="20"/>
          <w:lang w:val="x-none"/>
        </w:rPr>
        <w:t xml:space="preserve"> Prestatorul are obligația de a începe prestarea serviciilor imediat după semnarea contractului de către ambele părți.</w:t>
      </w:r>
    </w:p>
    <w:p w14:paraId="43ECE073"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12.2.</w:t>
      </w:r>
      <w:r>
        <w:rPr>
          <w:rFonts w:ascii="Arial" w:hAnsi="Arial" w:cs="Arial"/>
          <w:sz w:val="20"/>
          <w:szCs w:val="20"/>
          <w:lang w:val="x-none"/>
        </w:rPr>
        <w:t xml:space="preserve"> Serviciile prestate în baza contractului sau, dacă este cazul, orice fază a acestora prevăzută să fie terminată într-o perioadă stabilită în caietul de sarcini și în oferta prezentată trebuie finalizată în termenul convenit de părti, termen care se calculează de la data începerii prestării serviciilor respective.</w:t>
      </w:r>
    </w:p>
    <w:p w14:paraId="716B650E"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p>
    <w:p w14:paraId="4010BCA7"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p>
    <w:p w14:paraId="5D22222A" w14:textId="77777777" w:rsidR="00817FCD" w:rsidRDefault="00817FCD" w:rsidP="00817FCD">
      <w:pPr>
        <w:tabs>
          <w:tab w:val="left" w:pos="900"/>
        </w:tabs>
        <w:autoSpaceDE w:val="0"/>
        <w:autoSpaceDN w:val="0"/>
        <w:adjustRightInd w:val="0"/>
        <w:spacing w:after="0" w:line="240" w:lineRule="auto"/>
        <w:ind w:right="-90" w:firstLine="720"/>
        <w:jc w:val="both"/>
        <w:rPr>
          <w:rFonts w:ascii="Arial" w:hAnsi="Arial" w:cs="Arial"/>
          <w:b/>
          <w:bCs/>
          <w:sz w:val="20"/>
          <w:szCs w:val="20"/>
          <w:lang w:val="x-none"/>
        </w:rPr>
      </w:pPr>
      <w:r>
        <w:rPr>
          <w:rFonts w:ascii="Arial" w:hAnsi="Arial" w:cs="Arial"/>
          <w:b/>
          <w:bCs/>
          <w:sz w:val="20"/>
          <w:szCs w:val="20"/>
          <w:lang w:val="x-none"/>
        </w:rPr>
        <w:t>13. ÎNTÂRZIEREA PRESTĂRII SERVICIILOR ȘI EXECUȚIEI LUCRĂRILOR</w:t>
      </w:r>
    </w:p>
    <w:p w14:paraId="01859AC0" w14:textId="77777777" w:rsidR="00817FCD" w:rsidRDefault="00817FCD" w:rsidP="00817FCD">
      <w:pPr>
        <w:tabs>
          <w:tab w:val="left" w:pos="900"/>
        </w:tabs>
        <w:autoSpaceDE w:val="0"/>
        <w:autoSpaceDN w:val="0"/>
        <w:adjustRightInd w:val="0"/>
        <w:spacing w:after="0" w:line="240" w:lineRule="auto"/>
        <w:ind w:right="-90" w:firstLine="720"/>
        <w:jc w:val="both"/>
        <w:rPr>
          <w:rFonts w:ascii="Arial" w:hAnsi="Arial" w:cs="Arial"/>
          <w:sz w:val="20"/>
          <w:szCs w:val="20"/>
          <w:lang w:val="x-none"/>
        </w:rPr>
      </w:pPr>
      <w:r>
        <w:rPr>
          <w:rFonts w:ascii="Arial" w:hAnsi="Arial" w:cs="Arial"/>
          <w:b/>
          <w:bCs/>
          <w:sz w:val="20"/>
          <w:szCs w:val="20"/>
          <w:lang w:val="x-none"/>
        </w:rPr>
        <w:t>13.1.</w:t>
      </w:r>
      <w:r>
        <w:rPr>
          <w:rFonts w:ascii="Arial" w:hAnsi="Arial" w:cs="Arial"/>
          <w:sz w:val="20"/>
          <w:szCs w:val="20"/>
          <w:lang w:val="x-none"/>
        </w:rPr>
        <w:t xml:space="preserve"> În cazul în care:</w:t>
      </w:r>
    </w:p>
    <w:p w14:paraId="7D8E6407" w14:textId="77777777" w:rsidR="00817FCD" w:rsidRDefault="00817FCD" w:rsidP="00817FCD">
      <w:pPr>
        <w:numPr>
          <w:ilvl w:val="0"/>
          <w:numId w:val="11"/>
        </w:numPr>
        <w:tabs>
          <w:tab w:val="left" w:pos="1275"/>
          <w:tab w:val="left" w:pos="1695"/>
        </w:tabs>
        <w:autoSpaceDE w:val="0"/>
        <w:autoSpaceDN w:val="0"/>
        <w:adjustRightInd w:val="0"/>
        <w:spacing w:after="0" w:line="240" w:lineRule="auto"/>
        <w:ind w:right="-90"/>
        <w:jc w:val="both"/>
        <w:rPr>
          <w:rFonts w:ascii="Arial" w:hAnsi="Arial" w:cs="Arial"/>
          <w:sz w:val="20"/>
          <w:szCs w:val="20"/>
          <w:lang w:val="x-none"/>
        </w:rPr>
      </w:pPr>
      <w:r>
        <w:rPr>
          <w:rFonts w:ascii="Arial" w:hAnsi="Arial" w:cs="Arial"/>
          <w:sz w:val="20"/>
          <w:szCs w:val="20"/>
          <w:lang w:val="x-none"/>
        </w:rPr>
        <w:t xml:space="preserve"> volumul sau natura lucrărilor neprevăzute; sau</w:t>
      </w:r>
    </w:p>
    <w:p w14:paraId="5AA06E28" w14:textId="77777777" w:rsidR="00817FCD" w:rsidRDefault="00817FCD" w:rsidP="00817FCD">
      <w:pPr>
        <w:numPr>
          <w:ilvl w:val="0"/>
          <w:numId w:val="10"/>
        </w:numPr>
        <w:tabs>
          <w:tab w:val="left" w:pos="1275"/>
          <w:tab w:val="left" w:pos="1695"/>
        </w:tabs>
        <w:autoSpaceDE w:val="0"/>
        <w:autoSpaceDN w:val="0"/>
        <w:adjustRightInd w:val="0"/>
        <w:spacing w:after="0" w:line="240" w:lineRule="auto"/>
        <w:ind w:right="-90"/>
        <w:jc w:val="both"/>
        <w:rPr>
          <w:rFonts w:ascii="Arial" w:hAnsi="Arial" w:cs="Arial"/>
          <w:sz w:val="20"/>
          <w:szCs w:val="20"/>
          <w:lang w:val="x-none"/>
        </w:rPr>
      </w:pPr>
      <w:r>
        <w:rPr>
          <w:rFonts w:ascii="Arial" w:hAnsi="Arial" w:cs="Arial"/>
          <w:sz w:val="20"/>
          <w:szCs w:val="20"/>
          <w:lang w:val="x-none"/>
        </w:rPr>
        <w:t xml:space="preserve"> condiţiile climaterice extrem de nefavorabile; sau</w:t>
      </w:r>
    </w:p>
    <w:p w14:paraId="57AEE572" w14:textId="77777777" w:rsidR="00817FCD" w:rsidRDefault="00817FCD" w:rsidP="00817FCD">
      <w:pPr>
        <w:numPr>
          <w:ilvl w:val="0"/>
          <w:numId w:val="10"/>
        </w:numPr>
        <w:autoSpaceDE w:val="0"/>
        <w:autoSpaceDN w:val="0"/>
        <w:adjustRightInd w:val="0"/>
        <w:spacing w:after="0" w:line="240" w:lineRule="auto"/>
        <w:ind w:right="-150"/>
        <w:jc w:val="both"/>
        <w:rPr>
          <w:rFonts w:ascii="Arial" w:hAnsi="Arial" w:cs="Arial"/>
          <w:color w:val="000000"/>
          <w:sz w:val="20"/>
          <w:szCs w:val="20"/>
          <w:lang w:val="x-none"/>
        </w:rPr>
      </w:pPr>
      <w:r>
        <w:rPr>
          <w:rFonts w:ascii="Arial" w:hAnsi="Arial" w:cs="Arial"/>
          <w:color w:val="000000"/>
          <w:sz w:val="20"/>
          <w:szCs w:val="20"/>
          <w:lang w:val="x-none"/>
        </w:rPr>
        <w:t xml:space="preserve">  alte circumstanțe neobișnuite, susceptibile de a surveni altfel decât prin încălcarea contractului de către Prestator îndreptățesc Prestatorul să solicite, după caz, fie prelungirea perioadei de prestare a serviciilor/execuție a lucrărilor sau a oricărei faze a acestora, fie suspendarea contractului pe o perioadă determinată de motivul legal invocat, ocazie cu care părțile vor încheia act adițional cu privire la perioada de execuție. În cazul suspendării, contractul se va prelungi corespunzător duratei de suspendare.</w:t>
      </w:r>
    </w:p>
    <w:p w14:paraId="6BA53C59" w14:textId="77777777" w:rsidR="00817FCD" w:rsidRDefault="00817FCD" w:rsidP="00817FCD">
      <w:pPr>
        <w:tabs>
          <w:tab w:val="left" w:pos="450"/>
        </w:tabs>
        <w:autoSpaceDE w:val="0"/>
        <w:autoSpaceDN w:val="0"/>
        <w:adjustRightInd w:val="0"/>
        <w:spacing w:after="0" w:line="240" w:lineRule="auto"/>
        <w:ind w:right="-150" w:firstLine="720"/>
        <w:jc w:val="both"/>
        <w:rPr>
          <w:rFonts w:ascii="Arial" w:hAnsi="Arial" w:cs="Arial"/>
          <w:color w:val="000000"/>
          <w:sz w:val="20"/>
          <w:szCs w:val="20"/>
          <w:lang w:val="x-none"/>
        </w:rPr>
      </w:pPr>
      <w:r>
        <w:rPr>
          <w:rFonts w:ascii="Arial" w:hAnsi="Arial" w:cs="Arial"/>
          <w:color w:val="000000"/>
          <w:sz w:val="20"/>
          <w:szCs w:val="20"/>
          <w:lang w:val="x-none"/>
        </w:rPr>
        <w:lastRenderedPageBreak/>
        <w:t>c</w:t>
      </w:r>
      <w:r>
        <w:rPr>
          <w:rFonts w:ascii="Arial" w:hAnsi="Arial" w:cs="Arial"/>
          <w:color w:val="000000"/>
          <w:sz w:val="20"/>
          <w:szCs w:val="20"/>
          <w:vertAlign w:val="subscript"/>
          <w:lang w:val="x-none"/>
        </w:rPr>
        <w:t>1</w:t>
      </w:r>
      <w:r>
        <w:rPr>
          <w:rFonts w:ascii="Arial" w:hAnsi="Arial" w:cs="Arial"/>
          <w:color w:val="000000"/>
          <w:sz w:val="20"/>
          <w:szCs w:val="20"/>
          <w:lang w:val="x-none"/>
        </w:rPr>
        <w:t>) În cazul în care motivul legal invocat nu mai este actual, Prestatorul are obligația să notifice imediat Achizitorul asupra datei la care lucrările vor fi reluate sau</w:t>
      </w:r>
    </w:p>
    <w:p w14:paraId="3D091ECA" w14:textId="77777777" w:rsidR="00817FCD" w:rsidRDefault="00817FCD" w:rsidP="00817FCD">
      <w:pPr>
        <w:tabs>
          <w:tab w:val="left" w:pos="450"/>
        </w:tabs>
        <w:autoSpaceDE w:val="0"/>
        <w:autoSpaceDN w:val="0"/>
        <w:adjustRightInd w:val="0"/>
        <w:spacing w:after="0" w:line="240" w:lineRule="auto"/>
        <w:ind w:right="-150" w:firstLine="720"/>
        <w:jc w:val="both"/>
        <w:rPr>
          <w:rFonts w:ascii="Arial" w:hAnsi="Arial" w:cs="Arial"/>
          <w:color w:val="000000"/>
          <w:sz w:val="20"/>
          <w:szCs w:val="20"/>
          <w:lang w:val="x-none"/>
        </w:rPr>
      </w:pPr>
      <w:r>
        <w:rPr>
          <w:rFonts w:ascii="Arial" w:hAnsi="Arial" w:cs="Arial"/>
          <w:color w:val="000000"/>
          <w:sz w:val="20"/>
          <w:szCs w:val="20"/>
          <w:lang w:val="x-none"/>
        </w:rPr>
        <w:t>c</w:t>
      </w:r>
      <w:r>
        <w:rPr>
          <w:rFonts w:ascii="Arial" w:hAnsi="Arial" w:cs="Arial"/>
          <w:color w:val="000000"/>
          <w:sz w:val="20"/>
          <w:szCs w:val="20"/>
          <w:vertAlign w:val="subscript"/>
          <w:lang w:val="x-none"/>
        </w:rPr>
        <w:t>2</w:t>
      </w:r>
      <w:r>
        <w:rPr>
          <w:rFonts w:ascii="Arial" w:hAnsi="Arial" w:cs="Arial"/>
          <w:color w:val="000000"/>
          <w:sz w:val="20"/>
          <w:szCs w:val="20"/>
          <w:lang w:val="x-none"/>
        </w:rPr>
        <w:t>) În cazul în care Achizitorul constată dispariția motivului pentru care a fost suspendat contractul, poate să notifice Prestatorul asupra datei la care lucrările vor fi reluate.</w:t>
      </w:r>
    </w:p>
    <w:p w14:paraId="21EEF9FC" w14:textId="77777777" w:rsidR="00817FCD" w:rsidRDefault="00817FCD" w:rsidP="00817FCD">
      <w:pPr>
        <w:autoSpaceDE w:val="0"/>
        <w:autoSpaceDN w:val="0"/>
        <w:adjustRightInd w:val="0"/>
        <w:spacing w:after="0" w:line="240" w:lineRule="auto"/>
        <w:ind w:right="-150" w:firstLine="720"/>
        <w:jc w:val="both"/>
        <w:rPr>
          <w:rFonts w:ascii="Arial" w:hAnsi="Arial" w:cs="Arial"/>
          <w:sz w:val="20"/>
          <w:szCs w:val="20"/>
          <w:lang w:val="x-none"/>
        </w:rPr>
      </w:pPr>
      <w:r>
        <w:rPr>
          <w:rFonts w:ascii="Arial" w:hAnsi="Arial" w:cs="Arial"/>
          <w:b/>
          <w:bCs/>
          <w:sz w:val="20"/>
          <w:szCs w:val="20"/>
          <w:lang w:val="x-none"/>
        </w:rPr>
        <w:t xml:space="preserve">13.2. </w:t>
      </w:r>
      <w:r>
        <w:rPr>
          <w:rFonts w:ascii="Arial" w:hAnsi="Arial" w:cs="Arial"/>
          <w:sz w:val="20"/>
          <w:szCs w:val="20"/>
          <w:lang w:val="x-none"/>
        </w:rPr>
        <w:t>Decalarea termenului de execuție nu dă dreptul prestatorului de a solicita actualizarea valorii contractului.</w:t>
      </w:r>
    </w:p>
    <w:p w14:paraId="67F900C7" w14:textId="77777777" w:rsidR="00817FCD" w:rsidRDefault="00817FCD" w:rsidP="00817FCD">
      <w:pPr>
        <w:autoSpaceDE w:val="0"/>
        <w:autoSpaceDN w:val="0"/>
        <w:adjustRightInd w:val="0"/>
        <w:spacing w:after="0" w:line="240" w:lineRule="auto"/>
        <w:ind w:right="-150" w:firstLine="720"/>
        <w:jc w:val="both"/>
        <w:rPr>
          <w:rFonts w:ascii="Arial" w:hAnsi="Arial" w:cs="Arial"/>
          <w:sz w:val="20"/>
          <w:szCs w:val="20"/>
          <w:lang w:val="x-none"/>
        </w:rPr>
      </w:pPr>
      <w:r>
        <w:rPr>
          <w:rFonts w:ascii="Arial" w:hAnsi="Arial" w:cs="Arial"/>
          <w:b/>
          <w:bCs/>
          <w:sz w:val="20"/>
          <w:szCs w:val="20"/>
          <w:lang w:val="x-none"/>
        </w:rPr>
        <w:t xml:space="preserve">13.3. </w:t>
      </w:r>
      <w:r>
        <w:rPr>
          <w:rFonts w:ascii="Arial" w:hAnsi="Arial" w:cs="Arial"/>
          <w:sz w:val="20"/>
          <w:szCs w:val="20"/>
          <w:lang w:val="x-none"/>
        </w:rPr>
        <w:t>Cu excepția prevederilor art. 18 și în afară de cazul în care Achizitorul este de acord cu o prelungire conform art. 13.1, o întârziere în îndeplinirea contractului dă dreptul Achizitorului de a solicita penalități Prestatorului, conform art. 16.</w:t>
      </w:r>
    </w:p>
    <w:p w14:paraId="569FB007" w14:textId="77777777" w:rsidR="00817FCD" w:rsidRDefault="00817FCD" w:rsidP="00817FCD">
      <w:pPr>
        <w:autoSpaceDE w:val="0"/>
        <w:autoSpaceDN w:val="0"/>
        <w:adjustRightInd w:val="0"/>
        <w:spacing w:after="0" w:line="240" w:lineRule="auto"/>
        <w:ind w:firstLine="720"/>
        <w:jc w:val="both"/>
        <w:rPr>
          <w:rFonts w:ascii="Arial" w:hAnsi="Arial" w:cs="Arial"/>
          <w:b/>
          <w:bCs/>
          <w:sz w:val="20"/>
          <w:szCs w:val="20"/>
          <w:lang w:val="x-none"/>
        </w:rPr>
      </w:pPr>
    </w:p>
    <w:p w14:paraId="4730DF4C" w14:textId="77777777" w:rsidR="00817FCD" w:rsidRDefault="00817FCD" w:rsidP="00817FCD">
      <w:pPr>
        <w:autoSpaceDE w:val="0"/>
        <w:autoSpaceDN w:val="0"/>
        <w:adjustRightInd w:val="0"/>
        <w:spacing w:after="0" w:line="240" w:lineRule="auto"/>
        <w:ind w:firstLine="720"/>
        <w:rPr>
          <w:rFonts w:ascii="Arial" w:hAnsi="Arial" w:cs="Arial"/>
          <w:sz w:val="20"/>
          <w:szCs w:val="20"/>
          <w:lang w:val="x-none"/>
        </w:rPr>
      </w:pPr>
      <w:r>
        <w:rPr>
          <w:rFonts w:ascii="Arial" w:hAnsi="Arial" w:cs="Arial"/>
          <w:b/>
          <w:bCs/>
          <w:sz w:val="20"/>
          <w:szCs w:val="20"/>
          <w:lang w:val="x-none"/>
        </w:rPr>
        <w:t>14. GARANȚIA SERVICIILOR ȘI ECHIPAMENTELOR</w:t>
      </w:r>
      <w:r>
        <w:rPr>
          <w:rFonts w:ascii="Arial" w:hAnsi="Arial" w:cs="Arial"/>
          <w:sz w:val="20"/>
          <w:szCs w:val="20"/>
          <w:lang w:val="x-none"/>
        </w:rPr>
        <w:t xml:space="preserve"> </w:t>
      </w:r>
    </w:p>
    <w:p w14:paraId="38F34FE2"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14.1</w:t>
      </w:r>
      <w:r>
        <w:rPr>
          <w:rFonts w:ascii="Arial" w:hAnsi="Arial" w:cs="Arial"/>
          <w:sz w:val="20"/>
          <w:szCs w:val="20"/>
          <w:lang w:val="x-none"/>
        </w:rPr>
        <w:t xml:space="preserve">. Termenul de garanție al serviciilor de mentenanţa va fi de minimum 6 luni, iar pentru echipamentele înlocuite va fi de minimum 12 luni de la data semnării procesului verbal de prestare a serviciilor. </w:t>
      </w:r>
    </w:p>
    <w:p w14:paraId="694C72CE"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14.2. (1)</w:t>
      </w:r>
      <w:r>
        <w:rPr>
          <w:rFonts w:ascii="Arial" w:hAnsi="Arial" w:cs="Arial"/>
          <w:sz w:val="20"/>
          <w:szCs w:val="20"/>
          <w:lang w:val="x-none"/>
        </w:rPr>
        <w:t xml:space="preserve"> În perioada de garanţie prestatorul are obligaţia, în urma dispoziţiei date de Achizitor, de a executa toate serviciile executate necorespunzător și care nu au avut rezultatul pentru care se realizează serviciile ce fac obiectul prezentului contract.</w:t>
      </w:r>
    </w:p>
    <w:p w14:paraId="34DD43A5"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(2)</w:t>
      </w:r>
      <w:r>
        <w:rPr>
          <w:rFonts w:ascii="Arial" w:hAnsi="Arial" w:cs="Arial"/>
          <w:sz w:val="20"/>
          <w:szCs w:val="20"/>
          <w:lang w:val="x-none"/>
        </w:rPr>
        <w:t xml:space="preserve"> Prestatorul are obligaţia de a efectua toate activităţile prevăzute la alin. (1), pe cheltuială proprie, în cazul în care ele sunt necesare ca urmare a: </w:t>
      </w:r>
    </w:p>
    <w:p w14:paraId="2778DF9E"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sz w:val="20"/>
          <w:szCs w:val="20"/>
          <w:lang w:val="x-none"/>
        </w:rPr>
        <w:t xml:space="preserve">a) utilizării de materiale, de instalaţii sau a unei manopere neconforme cu prevederile contractului; sau </w:t>
      </w:r>
    </w:p>
    <w:p w14:paraId="63277F99"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sz w:val="20"/>
          <w:szCs w:val="20"/>
          <w:lang w:val="x-none"/>
        </w:rPr>
        <w:t xml:space="preserve">b) neglijenţei sau neîndeplinirii de către prestator a oricăreia dintre obligaţiile explicite sau implicite care îi revin în baza contractului. </w:t>
      </w:r>
    </w:p>
    <w:p w14:paraId="7D56EA31"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14.3</w:t>
      </w:r>
      <w:r>
        <w:rPr>
          <w:rFonts w:ascii="Arial" w:hAnsi="Arial" w:cs="Arial"/>
          <w:sz w:val="20"/>
          <w:szCs w:val="20"/>
          <w:lang w:val="x-none"/>
        </w:rPr>
        <w:t xml:space="preserve">. În cazul în care prestatorul nu execută serviciile prevăzute la art. 14.2 alin. (1), Achizitorul este îndreptăţit să angajeze şi să plătească alte persoane care să le execute. Cheltuielile aferente acestor servicii vor fi recuperate de către Achizitor de la prestator sau reţinute din sumele cuvenite acestuia. </w:t>
      </w:r>
    </w:p>
    <w:p w14:paraId="0A63634C"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p>
    <w:p w14:paraId="21E51A13" w14:textId="77777777" w:rsidR="00817FCD" w:rsidRDefault="00817FCD" w:rsidP="00817FCD">
      <w:pPr>
        <w:autoSpaceDE w:val="0"/>
        <w:autoSpaceDN w:val="0"/>
        <w:adjustRightInd w:val="0"/>
        <w:spacing w:after="0" w:line="240" w:lineRule="auto"/>
        <w:ind w:firstLine="720"/>
        <w:jc w:val="both"/>
        <w:rPr>
          <w:rFonts w:ascii="Arial" w:hAnsi="Arial" w:cs="Arial"/>
          <w:b/>
          <w:bCs/>
          <w:sz w:val="20"/>
          <w:szCs w:val="20"/>
          <w:lang w:val="x-none"/>
        </w:rPr>
      </w:pPr>
      <w:r>
        <w:rPr>
          <w:rFonts w:ascii="Arial" w:hAnsi="Arial" w:cs="Arial"/>
          <w:b/>
          <w:bCs/>
          <w:sz w:val="20"/>
          <w:szCs w:val="20"/>
          <w:lang w:val="x-none"/>
        </w:rPr>
        <w:t xml:space="preserve">15. MODALITĂȚI DE PLATĂ. FACTURARE. </w:t>
      </w:r>
    </w:p>
    <w:p w14:paraId="6D261EF8"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15.1. (1)</w:t>
      </w:r>
      <w:r>
        <w:rPr>
          <w:rFonts w:ascii="Arial" w:hAnsi="Arial" w:cs="Arial"/>
          <w:sz w:val="20"/>
          <w:szCs w:val="20"/>
          <w:lang w:val="x-none"/>
        </w:rPr>
        <w:t xml:space="preserve"> Prestatorul va emite factura conform art. 319 alin. (1) din Legea nr.227/2015 privind Codul Fiscal, iar Achizitorul va efectua plata pentru:</w:t>
      </w:r>
    </w:p>
    <w:p w14:paraId="6A7F08A7"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sz w:val="20"/>
          <w:szCs w:val="20"/>
          <w:lang w:val="x-none"/>
        </w:rPr>
        <w:t>- pentru serviciile de mentenanţa, la finalul fiecărui semestru, în baza procesului/ proceselor verbale de prestare a serviciilor de mentenanţa, semnate de părţi.</w:t>
      </w:r>
    </w:p>
    <w:p w14:paraId="267BD28D"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sz w:val="20"/>
          <w:szCs w:val="20"/>
          <w:lang w:val="x-none"/>
        </w:rPr>
        <w:t xml:space="preserve">- pentru componente/ piese de schimb înlocuite, ori de câte ori este necesar, în baza procesului/ proceselor verbale de prestare a serviciilor, devizului şi pe baza facturilor de la producător /partener/ reprezentant al acestuia. </w:t>
      </w:r>
    </w:p>
    <w:p w14:paraId="77492391"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p>
    <w:p w14:paraId="4BE6624B"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(2)</w:t>
      </w:r>
      <w:r>
        <w:rPr>
          <w:rFonts w:ascii="Arial" w:hAnsi="Arial" w:cs="Arial"/>
          <w:sz w:val="20"/>
          <w:szCs w:val="20"/>
          <w:lang w:val="x-none"/>
        </w:rPr>
        <w:t xml:space="preserve"> Termenul de plată a facturilor este de maximum 30 de zile de la data înregistrării facturii la sediul Achizitorului. </w:t>
      </w:r>
    </w:p>
    <w:p w14:paraId="6055B162" w14:textId="77777777" w:rsidR="00817FCD" w:rsidRDefault="00817FCD" w:rsidP="00817FCD">
      <w:pPr>
        <w:autoSpaceDE w:val="0"/>
        <w:autoSpaceDN w:val="0"/>
        <w:adjustRightInd w:val="0"/>
        <w:spacing w:after="0" w:line="240" w:lineRule="auto"/>
        <w:ind w:firstLine="720"/>
        <w:jc w:val="both"/>
        <w:rPr>
          <w:rFonts w:ascii="Arial" w:hAnsi="Arial" w:cs="Arial"/>
          <w:b/>
          <w:bCs/>
          <w:sz w:val="20"/>
          <w:szCs w:val="20"/>
          <w:lang w:val="x-none"/>
        </w:rPr>
      </w:pPr>
    </w:p>
    <w:p w14:paraId="5282EA25"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16. PENALITĂŢI</w:t>
      </w:r>
      <w:r>
        <w:rPr>
          <w:rFonts w:ascii="Arial" w:hAnsi="Arial" w:cs="Arial"/>
          <w:sz w:val="20"/>
          <w:szCs w:val="20"/>
          <w:lang w:val="x-none"/>
        </w:rPr>
        <w:t xml:space="preserve"> </w:t>
      </w:r>
    </w:p>
    <w:p w14:paraId="035D7CB7"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16.1.</w:t>
      </w:r>
      <w:r>
        <w:rPr>
          <w:rFonts w:ascii="Arial" w:hAnsi="Arial" w:cs="Arial"/>
          <w:sz w:val="20"/>
          <w:szCs w:val="20"/>
          <w:lang w:val="x-none"/>
        </w:rPr>
        <w:t xml:space="preserve"> (1) În cazul în care Prestatorul nu-și îndeplinește obligațiile asumate în termenele stabilite prin contract, Prestatorul are obligația de a plăti Achizitorului, ca penalități: </w:t>
      </w:r>
    </w:p>
    <w:p w14:paraId="348621D8"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sz w:val="20"/>
          <w:szCs w:val="20"/>
          <w:lang w:val="x-none"/>
        </w:rPr>
        <w:t>- o sumă în cuantum echivalent cu prețul întreținerii semestriale conform art. 3.1 (1), și 4.3. pentru serviciile de mentenanţa – pentru fiecare LOT.</w:t>
      </w:r>
    </w:p>
    <w:p w14:paraId="18CD1923"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sz w:val="20"/>
          <w:szCs w:val="20"/>
          <w:lang w:val="x-none"/>
        </w:rPr>
        <w:t xml:space="preserve"> - o sumă de 0,5% pe zi din valoarea contractului, pentru fiecare zi de întârziere, până la data efectuării intervenției pentru reparaţii la solicitare. </w:t>
      </w:r>
    </w:p>
    <w:p w14:paraId="0F4A1A00"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(2)</w:t>
      </w:r>
      <w:r>
        <w:rPr>
          <w:rFonts w:ascii="Arial" w:hAnsi="Arial" w:cs="Arial"/>
          <w:sz w:val="20"/>
          <w:szCs w:val="20"/>
          <w:lang w:val="x-none"/>
        </w:rPr>
        <w:t xml:space="preserve"> Penalitățile calculate vor fi notificate Prestatorului. Prestatorul are obligația de a achita în termen de 5 (cinci) zile lucrătoare de la primirea notificării, suma calculată drept penalități. Achizitorul va emite factura către Prestator după încasarea sumei reprezentând penalități. Neplata penalităților de întârziere în termenul de 5 (cinci) zile lucrătoare de către Prestator dă dreptul Achizitorului de a emite pretenții asupra garanției de bună execuție, pentru recuperarea penalităților de întârziere conform prevederilor art. 9 datorate ca urmare a neîndeplinirii obligațiilor la termenele stabilite prin contract. Achizitorul are obligația de a notifica penalitățile Prestatorului, precizând obligațiile care nu au fost respectate. </w:t>
      </w:r>
    </w:p>
    <w:p w14:paraId="28D43403"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(3)</w:t>
      </w:r>
      <w:r>
        <w:rPr>
          <w:rFonts w:ascii="Arial" w:hAnsi="Arial" w:cs="Arial"/>
          <w:sz w:val="20"/>
          <w:szCs w:val="20"/>
          <w:lang w:val="x-none"/>
        </w:rPr>
        <w:t xml:space="preserve"> În cazul în care Achizitorul nu onorează facturile în termen de 30 de zile de la expirarea perioadei prevăzute la art. 15.1.(2) acesta are obligația de a plăti Prestatorului penalități în cuantum de 0,5%/zi de întârziere, calculat la valoarea neachitată, pentru fiecare zi de întârziere, începând cu prima zi de la scadență. </w:t>
      </w:r>
    </w:p>
    <w:p w14:paraId="6FDC31E6"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(4)</w:t>
      </w:r>
      <w:r>
        <w:rPr>
          <w:rFonts w:ascii="Arial" w:hAnsi="Arial" w:cs="Arial"/>
          <w:sz w:val="20"/>
          <w:szCs w:val="20"/>
          <w:lang w:val="x-none"/>
        </w:rPr>
        <w:t xml:space="preserve"> Achizitorul va plăti această sumă pe baza unei facturi emisă de către Prestator. Penalitățile calculate vor fi notificate și facturate către Achizitor. Achizitorul are obligația de a achita factura de penalități în termen de 5 (cinci) zile lucrătoare de la data înregistrării acesteia.</w:t>
      </w:r>
    </w:p>
    <w:p w14:paraId="6D734A73"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w:t>
      </w:r>
      <w:r>
        <w:rPr>
          <w:rFonts w:ascii="Arial" w:hAnsi="Arial" w:cs="Arial"/>
          <w:sz w:val="20"/>
          <w:szCs w:val="20"/>
          <w:lang w:val="x-none"/>
        </w:rPr>
        <w:t xml:space="preserve">5) Părțile convin că sunt de drept în întârziere prin simpla ajungere la scadență a oricărei obligații neexecutate instituite prin contract. </w:t>
      </w:r>
    </w:p>
    <w:p w14:paraId="7AFC0E64"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p>
    <w:p w14:paraId="32C112D5" w14:textId="77777777" w:rsidR="00817FCD" w:rsidRDefault="00817FCD" w:rsidP="00817FCD">
      <w:pPr>
        <w:autoSpaceDE w:val="0"/>
        <w:autoSpaceDN w:val="0"/>
        <w:adjustRightInd w:val="0"/>
        <w:spacing w:after="0" w:line="240" w:lineRule="auto"/>
        <w:ind w:firstLine="720"/>
        <w:jc w:val="both"/>
        <w:rPr>
          <w:rFonts w:ascii="Arial" w:hAnsi="Arial" w:cs="Arial"/>
          <w:b/>
          <w:bCs/>
          <w:sz w:val="20"/>
          <w:szCs w:val="20"/>
          <w:lang w:val="x-none"/>
        </w:rPr>
      </w:pPr>
      <w:r>
        <w:rPr>
          <w:rFonts w:ascii="Arial" w:hAnsi="Arial" w:cs="Arial"/>
          <w:b/>
          <w:bCs/>
          <w:sz w:val="20"/>
          <w:szCs w:val="20"/>
          <w:lang w:val="x-none"/>
        </w:rPr>
        <w:t>17. REZILIEREA CONTRACTULUI. ÎNCETAREA CONTRACTULUI</w:t>
      </w:r>
    </w:p>
    <w:p w14:paraId="33FC3CA3"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 xml:space="preserve">17.1. </w:t>
      </w:r>
      <w:r>
        <w:rPr>
          <w:rFonts w:ascii="Arial" w:hAnsi="Arial" w:cs="Arial"/>
          <w:sz w:val="20"/>
          <w:szCs w:val="20"/>
          <w:lang w:val="x-none"/>
        </w:rPr>
        <w:t xml:space="preserve">Rezilierea unilaterală. Achizitorul va putea rezilia unilateral contractul în oricare dintre următoarele situații: </w:t>
      </w:r>
    </w:p>
    <w:p w14:paraId="6EAF0916"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sz w:val="20"/>
          <w:szCs w:val="20"/>
          <w:lang w:val="x-none"/>
        </w:rPr>
        <w:lastRenderedPageBreak/>
        <w:t>a) Prestatorul nu a constituit şi nu a prezentat în termen documentul privind constituirea garanției de bună execuție, în condițiile prevăzute în contract. Data la care rezilierea unilaterală produce efecte este data la care notificarea scrisă de reziliere a fost comunicata Prestatorului.</w:t>
      </w:r>
    </w:p>
    <w:p w14:paraId="4BFC82F5"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sz w:val="20"/>
          <w:szCs w:val="20"/>
          <w:lang w:val="x-none"/>
        </w:rPr>
        <w:t xml:space="preserve">b) Prestatorul a cesionat obligațiile asumate prin contract sau a subcontractat o parte din contract fără acceptul achizitorului. Data la care rezilierea unilaterală produce efecte este data la care notificarea scrisă de reziliere a fost comunicată Prestatorului. </w:t>
      </w:r>
    </w:p>
    <w:p w14:paraId="3138D57C"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sz w:val="20"/>
          <w:szCs w:val="20"/>
          <w:lang w:val="x-none"/>
        </w:rPr>
        <w:t xml:space="preserve">c) Prestatorul depășește cu mai mult de 5 zile termenele de la art. 4; în această situație, Achizitorul are dreptul să îl pună în întârziere pe Prestator pentru neîndeplinirea obligației și să stabilească prin notificare scrisă de punere în întârziere un termen în care Prestatorul urmează să își îndeplinească obligația. Neexecutarea obligației, în termenul fixat de Achizitor prin punerea în întârziere, are ca efect rezilierea de plin drept a contractului la împlinirea termenului respectiv. </w:t>
      </w:r>
    </w:p>
    <w:p w14:paraId="6C62BFC6"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sz w:val="20"/>
          <w:szCs w:val="20"/>
          <w:lang w:val="x-none"/>
        </w:rPr>
        <w:t xml:space="preserve">d) Prestatorul nu respectă obligațiile prevăzute la art. 10.13 din contact. Data la care rezilierea unilaterală produce efecte este data la care notificarea scrisă de reziliere a fost comunicată Prestatorului. </w:t>
      </w:r>
    </w:p>
    <w:p w14:paraId="236404F2"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sz w:val="20"/>
          <w:szCs w:val="20"/>
          <w:lang w:val="x-none"/>
        </w:rPr>
        <w:t xml:space="preserve">e) Autorizațiile, licențele Prestatorului expiră iar acesta nu depune diligențele pentru reautorizare sau sunt anulate în perioada de derulare a contractului. În această situație prestatorul este de drept în întârziere de la data la care autorizațiile/licențele și-au pierdut valabilitatea. Data la care rezilierea unilaterală produce efecte este data la care notificarea scrisă de reziliere a fost comunicată prestatorului. </w:t>
      </w:r>
    </w:p>
    <w:p w14:paraId="4F1E6EB0"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17.2.</w:t>
      </w:r>
      <w:r>
        <w:rPr>
          <w:rFonts w:ascii="Arial" w:hAnsi="Arial" w:cs="Arial"/>
          <w:sz w:val="20"/>
          <w:szCs w:val="20"/>
          <w:lang w:val="x-none"/>
        </w:rPr>
        <w:t xml:space="preserve"> Rezilierea unilaterală prevăzută pentru oricare dintre situațiile prevăzute la art. 17.1. din contract se sancționează cu obligarea Prestatorului la plata de daune-interese compensatorii către Achizitor în procent de 20% din prețul contractului, la care se adaugă contravaloarea daunelor interese moratorii înregistrate de Achizitor. </w:t>
      </w:r>
    </w:p>
    <w:p w14:paraId="5D89274F"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17.3</w:t>
      </w:r>
      <w:r>
        <w:rPr>
          <w:rFonts w:ascii="Arial" w:hAnsi="Arial" w:cs="Arial"/>
          <w:sz w:val="20"/>
          <w:szCs w:val="20"/>
          <w:lang w:val="x-none"/>
        </w:rPr>
        <w:t xml:space="preserve">. Achizitorul îşi rezervă dreptul de a denunţa unilateral contractul de servicii în cel mult 30 de zile de la apariţia unor circumstanţe care nu au putut fi prevăzute la data încheierii contractului şi care conduc la modificarea clauzelor contractuale în așa măsură încât îndeplinirea contractului respectiv nu ar fi posibilă. </w:t>
      </w:r>
    </w:p>
    <w:p w14:paraId="71B5E593"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17.4. (1).</w:t>
      </w:r>
      <w:r>
        <w:rPr>
          <w:rFonts w:ascii="Arial" w:hAnsi="Arial" w:cs="Arial"/>
          <w:sz w:val="20"/>
          <w:szCs w:val="20"/>
          <w:lang w:val="x-none"/>
        </w:rPr>
        <w:t xml:space="preserve"> Creanțele reprezentând daunele–interese stipulate la art 17.2 din contract, devin certe, lichide şi exigibile începând cu data la care notificarea scrisă de reziliere a fost comunicată Prestatorului.</w:t>
      </w:r>
    </w:p>
    <w:p w14:paraId="6A353D79"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(2)</w:t>
      </w:r>
      <w:r>
        <w:rPr>
          <w:rFonts w:ascii="Arial" w:hAnsi="Arial" w:cs="Arial"/>
          <w:sz w:val="20"/>
          <w:szCs w:val="20"/>
          <w:lang w:val="x-none"/>
        </w:rPr>
        <w:t xml:space="preserve"> Creanțele menționate la art. art. 17.4 (1) din contract vor fi notificate de către Achizitor Prestatorului, precizând în notificare obligațiile care nu au fost respectate, cuantumul daunelor-interese și modalitatea de calcul. </w:t>
      </w:r>
    </w:p>
    <w:p w14:paraId="17843B94"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(3)</w:t>
      </w:r>
      <w:r>
        <w:rPr>
          <w:rFonts w:ascii="Arial" w:hAnsi="Arial" w:cs="Arial"/>
          <w:sz w:val="20"/>
          <w:szCs w:val="20"/>
          <w:lang w:val="x-none"/>
        </w:rPr>
        <w:t xml:space="preserve"> Prestatorul are obligația de a achita daunele–interese notificate, în termen de 30 (treizeci) de zile de la data primirii notificării. </w:t>
      </w:r>
    </w:p>
    <w:p w14:paraId="46EE5077"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17.5.</w:t>
      </w:r>
      <w:r>
        <w:rPr>
          <w:rFonts w:ascii="Arial" w:hAnsi="Arial" w:cs="Arial"/>
          <w:sz w:val="20"/>
          <w:szCs w:val="20"/>
          <w:lang w:val="x-none"/>
        </w:rPr>
        <w:t xml:space="preserve"> Contractul încetează și prin acordul părților sau declararea falimentului oricăreia dintre părti. </w:t>
      </w:r>
    </w:p>
    <w:p w14:paraId="3F91CBCF"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p>
    <w:p w14:paraId="57449139" w14:textId="77777777" w:rsidR="00817FCD" w:rsidRDefault="00817FCD" w:rsidP="00817FCD">
      <w:pPr>
        <w:autoSpaceDE w:val="0"/>
        <w:autoSpaceDN w:val="0"/>
        <w:adjustRightInd w:val="0"/>
        <w:spacing w:after="0" w:line="240" w:lineRule="auto"/>
        <w:ind w:firstLine="720"/>
        <w:jc w:val="both"/>
        <w:rPr>
          <w:rFonts w:ascii="Arial" w:hAnsi="Arial" w:cs="Arial"/>
          <w:b/>
          <w:bCs/>
          <w:sz w:val="20"/>
          <w:szCs w:val="20"/>
          <w:lang w:val="x-none"/>
        </w:rPr>
      </w:pPr>
      <w:r>
        <w:rPr>
          <w:rFonts w:ascii="Arial" w:hAnsi="Arial" w:cs="Arial"/>
          <w:b/>
          <w:bCs/>
          <w:sz w:val="20"/>
          <w:szCs w:val="20"/>
          <w:lang w:val="x-none"/>
        </w:rPr>
        <w:t xml:space="preserve">18. FORŢĂ MAJORĂ. </w:t>
      </w:r>
    </w:p>
    <w:p w14:paraId="7C842D6A"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18.1</w:t>
      </w:r>
      <w:r>
        <w:rPr>
          <w:rFonts w:ascii="Arial" w:hAnsi="Arial" w:cs="Arial"/>
          <w:sz w:val="20"/>
          <w:szCs w:val="20"/>
          <w:lang w:val="x-none"/>
        </w:rPr>
        <w:t xml:space="preserve">. Forța majoră apără de răspundere partea care o invocă în termenele și în condiţiile stabilite de lege. </w:t>
      </w:r>
    </w:p>
    <w:p w14:paraId="75CF496B"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p>
    <w:p w14:paraId="2C408F46" w14:textId="77777777" w:rsidR="00817FCD" w:rsidRDefault="00817FCD" w:rsidP="00817FCD">
      <w:pPr>
        <w:autoSpaceDE w:val="0"/>
        <w:autoSpaceDN w:val="0"/>
        <w:adjustRightInd w:val="0"/>
        <w:spacing w:after="0" w:line="240" w:lineRule="auto"/>
        <w:ind w:firstLine="720"/>
        <w:jc w:val="both"/>
        <w:rPr>
          <w:rFonts w:ascii="Arial" w:hAnsi="Arial" w:cs="Arial"/>
          <w:b/>
          <w:bCs/>
          <w:sz w:val="20"/>
          <w:szCs w:val="20"/>
          <w:lang w:val="x-none"/>
        </w:rPr>
      </w:pPr>
      <w:r>
        <w:rPr>
          <w:rFonts w:ascii="Arial" w:hAnsi="Arial" w:cs="Arial"/>
          <w:b/>
          <w:bCs/>
          <w:sz w:val="20"/>
          <w:szCs w:val="20"/>
          <w:lang w:val="x-none"/>
        </w:rPr>
        <w:t>19. ASIGURĂRI</w:t>
      </w:r>
    </w:p>
    <w:p w14:paraId="43C53E94"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19.1. (1)</w:t>
      </w:r>
      <w:r>
        <w:rPr>
          <w:rFonts w:ascii="Arial" w:hAnsi="Arial" w:cs="Arial"/>
          <w:sz w:val="20"/>
          <w:szCs w:val="20"/>
          <w:lang w:val="x-none"/>
        </w:rPr>
        <w:t xml:space="preserve"> Prestatorul are obligaţia de a încheia, înainte de începerea prestării serviciilor și execuției lucrărilor, care va fi prelungită în cazul prelungirii duratei contractului, o asigurare ce va cuprinde toate riscurile ce ar putea apărea privind serviciile prestate/lucrările executate, utilajele, instalaţiile de lucru, echipamentele, materialele pe stoc, personalul propriu şi reprezentanţii săi împuterniciţi să verifice, să testeze sau să recepţioneze lucrările, precum şi daunele sau prejudiciile aduse către terţe persoane fizice sau juridice. </w:t>
      </w:r>
    </w:p>
    <w:p w14:paraId="00FE9EEB"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sz w:val="20"/>
          <w:szCs w:val="20"/>
          <w:lang w:val="x-none"/>
        </w:rPr>
        <w:t>Pe perioada execuției care fac obiectul prezentului contract, precum şi pentru eventuala perioadă de prelungire a contractului, personalul utilizat pentru îndeplinirea contractului va fi asigurat pentru acoperirea următoarelor riscuri:</w:t>
      </w:r>
    </w:p>
    <w:p w14:paraId="4323471B"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sz w:val="20"/>
          <w:szCs w:val="20"/>
          <w:lang w:val="x-none"/>
        </w:rPr>
        <w:t xml:space="preserve">a) răspunderea prestatorului în caz de îmbolnăvire ori accident de muncă al salariaţilor, incluzând cheltuielile repatrierii pe motive de sănătate; </w:t>
      </w:r>
    </w:p>
    <w:p w14:paraId="3B6BB751"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sz w:val="20"/>
          <w:szCs w:val="20"/>
          <w:lang w:val="x-none"/>
        </w:rPr>
        <w:t xml:space="preserve">b) pierderea, distrugerea sau deteriorarea echipamentului achizitorului utilizat pentru executarea contractului; </w:t>
      </w:r>
    </w:p>
    <w:p w14:paraId="2E6481EF"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sz w:val="20"/>
          <w:szCs w:val="20"/>
          <w:lang w:val="x-none"/>
        </w:rPr>
        <w:t xml:space="preserve">c) răspunderea civilă în eventualitatea accidentelor provocate terţilor ori achizitorului, ori salariaţilor săi, ca urmare a executării contractului; </w:t>
      </w:r>
    </w:p>
    <w:p w14:paraId="60D969B1"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sz w:val="20"/>
          <w:szCs w:val="20"/>
          <w:lang w:val="x-none"/>
        </w:rPr>
        <w:t xml:space="preserve">d) decesul ca urmare a unui accident sau invaliditatea permanenţă ca urmare a unei accidentari fizice în legătură cu contractul de lucrări. </w:t>
      </w:r>
    </w:p>
    <w:p w14:paraId="0FB88A2A"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(2)</w:t>
      </w:r>
      <w:r>
        <w:rPr>
          <w:rFonts w:ascii="Arial" w:hAnsi="Arial" w:cs="Arial"/>
          <w:sz w:val="20"/>
          <w:szCs w:val="20"/>
          <w:lang w:val="x-none"/>
        </w:rPr>
        <w:t xml:space="preserve"> Asigurarea se va încheia cu o societate de asigurare. Contravaloarea primelor de asigurare va fi suportată de către prestator din capitolul „Cheltuieli indirecte”.</w:t>
      </w:r>
    </w:p>
    <w:p w14:paraId="35991F16"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(3)</w:t>
      </w:r>
      <w:r>
        <w:rPr>
          <w:rFonts w:ascii="Arial" w:hAnsi="Arial" w:cs="Arial"/>
          <w:sz w:val="20"/>
          <w:szCs w:val="20"/>
          <w:lang w:val="x-none"/>
        </w:rPr>
        <w:t xml:space="preserve"> Prestatorul are obligaţia de a prezenta achizitorului, ori de câte ori i se va cere, poliţa sau poliţele de asigurare şi recipisele pentru plata primelor curente (actualizate). </w:t>
      </w:r>
    </w:p>
    <w:p w14:paraId="4E4A60D0"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(4)</w:t>
      </w:r>
      <w:r>
        <w:rPr>
          <w:rFonts w:ascii="Arial" w:hAnsi="Arial" w:cs="Arial"/>
          <w:sz w:val="20"/>
          <w:szCs w:val="20"/>
          <w:lang w:val="x-none"/>
        </w:rPr>
        <w:t xml:space="preserve"> Prestatorul are obligaţia de a se asigura că subantreprenorii au încheiat asigurări pentru toate persoanele angajate de ei. El va solicita subantreprenorilor să prezinte achizitorului, la cerere, poliţele de asigurare şi recipisele pentru plata primelor curente (actualizate). </w:t>
      </w:r>
    </w:p>
    <w:p w14:paraId="1670F2E4"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19.2.</w:t>
      </w:r>
      <w:r>
        <w:rPr>
          <w:rFonts w:ascii="Arial" w:hAnsi="Arial" w:cs="Arial"/>
          <w:sz w:val="20"/>
          <w:szCs w:val="20"/>
          <w:lang w:val="x-none"/>
        </w:rPr>
        <w:t xml:space="preserve"> Achizitorul nu va fi responsabil pentru niciun fel de daune-interese, compensaţii plătibile prin lege, în privinţa sau ca urmare a unui accident sau prejudiciu adus unui muncitor sau altei persoane angajate </w:t>
      </w:r>
      <w:r>
        <w:rPr>
          <w:rFonts w:ascii="Arial" w:hAnsi="Arial" w:cs="Arial"/>
          <w:sz w:val="20"/>
          <w:szCs w:val="20"/>
          <w:lang w:val="x-none"/>
        </w:rPr>
        <w:lastRenderedPageBreak/>
        <w:t xml:space="preserve">de prestator, cu excepţia unui accident sau prejudiciu rezultând din vina achizitorului, a agenţilor sau a angajaţilor acestuia. </w:t>
      </w:r>
    </w:p>
    <w:p w14:paraId="0622DAD1"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p>
    <w:p w14:paraId="02312A12" w14:textId="77777777" w:rsidR="00817FCD" w:rsidRDefault="00817FCD" w:rsidP="00817FCD">
      <w:pPr>
        <w:autoSpaceDE w:val="0"/>
        <w:autoSpaceDN w:val="0"/>
        <w:adjustRightInd w:val="0"/>
        <w:spacing w:after="0" w:line="240" w:lineRule="auto"/>
        <w:ind w:firstLine="720"/>
        <w:jc w:val="both"/>
        <w:rPr>
          <w:rFonts w:ascii="Arial" w:hAnsi="Arial" w:cs="Arial"/>
          <w:b/>
          <w:bCs/>
          <w:sz w:val="20"/>
          <w:szCs w:val="20"/>
          <w:lang w:val="x-none"/>
        </w:rPr>
      </w:pPr>
      <w:r>
        <w:rPr>
          <w:rFonts w:ascii="Arial" w:hAnsi="Arial" w:cs="Arial"/>
          <w:b/>
          <w:bCs/>
          <w:sz w:val="20"/>
          <w:szCs w:val="20"/>
          <w:lang w:val="x-none"/>
        </w:rPr>
        <w:t xml:space="preserve">20. LITIGII </w:t>
      </w:r>
    </w:p>
    <w:p w14:paraId="3327931C"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20.1.</w:t>
      </w:r>
      <w:r>
        <w:rPr>
          <w:rFonts w:ascii="Arial" w:hAnsi="Arial" w:cs="Arial"/>
          <w:sz w:val="20"/>
          <w:szCs w:val="20"/>
          <w:lang w:val="x-none"/>
        </w:rPr>
        <w:t xml:space="preserve"> Părțile au convenit ca toate neînțelegerile privind validitatea prezentului contract sau rezultate din interpretarea, executarea ori încetarea acestuia să fie rezolvate pe cale amiabilă de reprezentanții lor.</w:t>
      </w:r>
    </w:p>
    <w:p w14:paraId="10437736"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20.2.</w:t>
      </w:r>
      <w:r>
        <w:rPr>
          <w:rFonts w:ascii="Arial" w:hAnsi="Arial" w:cs="Arial"/>
          <w:sz w:val="20"/>
          <w:szCs w:val="20"/>
          <w:lang w:val="x-none"/>
        </w:rPr>
        <w:t xml:space="preserve"> În cazul în care nu este posibilă rezolvarea neînțelegerilor pe cale amiabilă, părțile se vor adresa instanțelor de judecată, competente, de la sediul Achizitorului. </w:t>
      </w:r>
    </w:p>
    <w:p w14:paraId="07411B87"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p>
    <w:p w14:paraId="67C9B367" w14:textId="77777777" w:rsidR="00817FCD" w:rsidRDefault="00817FCD" w:rsidP="00817FCD">
      <w:pPr>
        <w:autoSpaceDE w:val="0"/>
        <w:autoSpaceDN w:val="0"/>
        <w:adjustRightInd w:val="0"/>
        <w:spacing w:after="0" w:line="240" w:lineRule="auto"/>
        <w:ind w:firstLine="720"/>
        <w:jc w:val="both"/>
        <w:rPr>
          <w:rFonts w:ascii="Arial" w:hAnsi="Arial" w:cs="Arial"/>
          <w:b/>
          <w:bCs/>
          <w:sz w:val="20"/>
          <w:szCs w:val="20"/>
          <w:lang w:val="x-none"/>
        </w:rPr>
      </w:pPr>
      <w:r>
        <w:rPr>
          <w:rFonts w:ascii="Arial" w:hAnsi="Arial" w:cs="Arial"/>
          <w:b/>
          <w:bCs/>
          <w:sz w:val="20"/>
          <w:szCs w:val="20"/>
          <w:lang w:val="x-none"/>
        </w:rPr>
        <w:t xml:space="preserve">21. COMUNICĂRI </w:t>
      </w:r>
    </w:p>
    <w:p w14:paraId="3FF45A73"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21.1. (1)</w:t>
      </w:r>
      <w:r>
        <w:rPr>
          <w:rFonts w:ascii="Arial" w:hAnsi="Arial" w:cs="Arial"/>
          <w:sz w:val="20"/>
          <w:szCs w:val="20"/>
          <w:lang w:val="x-none"/>
        </w:rPr>
        <w:t xml:space="preserve"> Orice comunicare între părţi, referitoare la îndeplinirea prezentului contract, trebuie să fie transmisă în scris. </w:t>
      </w:r>
    </w:p>
    <w:p w14:paraId="1C3EB410"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(2)</w:t>
      </w:r>
      <w:r>
        <w:rPr>
          <w:rFonts w:ascii="Arial" w:hAnsi="Arial" w:cs="Arial"/>
          <w:sz w:val="20"/>
          <w:szCs w:val="20"/>
          <w:lang w:val="x-none"/>
        </w:rPr>
        <w:t xml:space="preserve"> Orice document scris trebuie înregistrat atât în momentul transmiterii, cât şi în momentul primirii. </w:t>
      </w:r>
    </w:p>
    <w:p w14:paraId="2C8E8BD3"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(3)</w:t>
      </w:r>
      <w:r>
        <w:rPr>
          <w:rFonts w:ascii="Arial" w:hAnsi="Arial" w:cs="Arial"/>
          <w:sz w:val="20"/>
          <w:szCs w:val="20"/>
          <w:lang w:val="x-none"/>
        </w:rPr>
        <w:t xml:space="preserve"> Pe parcursul derulării prezentului contract, toate documentele aferente acestuia, inclusiv corespondență între părți, vor fi elaborate în limba română. </w:t>
      </w:r>
    </w:p>
    <w:p w14:paraId="7396F876"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21.2.</w:t>
      </w:r>
      <w:r>
        <w:rPr>
          <w:rFonts w:ascii="Arial" w:hAnsi="Arial" w:cs="Arial"/>
          <w:sz w:val="20"/>
          <w:szCs w:val="20"/>
          <w:lang w:val="x-none"/>
        </w:rPr>
        <w:t xml:space="preserve"> Comunicările dintre părţi se pot face şi prin fax sau e-mail, cu condiţia confirmării primirii comunicării.</w:t>
      </w:r>
    </w:p>
    <w:p w14:paraId="01C6CCC5"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p>
    <w:p w14:paraId="42AA4575" w14:textId="77777777" w:rsidR="00817FCD" w:rsidRDefault="00817FCD" w:rsidP="00817FCD">
      <w:pPr>
        <w:autoSpaceDE w:val="0"/>
        <w:autoSpaceDN w:val="0"/>
        <w:adjustRightInd w:val="0"/>
        <w:spacing w:after="0" w:line="240" w:lineRule="auto"/>
        <w:ind w:firstLine="720"/>
        <w:jc w:val="both"/>
        <w:rPr>
          <w:rFonts w:ascii="Arial" w:hAnsi="Arial" w:cs="Arial"/>
          <w:b/>
          <w:bCs/>
          <w:sz w:val="20"/>
          <w:szCs w:val="20"/>
          <w:lang w:val="x-none"/>
        </w:rPr>
      </w:pPr>
      <w:r>
        <w:rPr>
          <w:rFonts w:ascii="Arial" w:hAnsi="Arial" w:cs="Arial"/>
          <w:b/>
          <w:bCs/>
          <w:sz w:val="20"/>
          <w:szCs w:val="20"/>
          <w:lang w:val="x-none"/>
        </w:rPr>
        <w:t>22. CESIUNEA ŞI SUBCONTRACTAREA</w:t>
      </w:r>
    </w:p>
    <w:p w14:paraId="19377393"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22.1.</w:t>
      </w:r>
      <w:r>
        <w:rPr>
          <w:rFonts w:ascii="Arial" w:hAnsi="Arial" w:cs="Arial"/>
          <w:sz w:val="20"/>
          <w:szCs w:val="20"/>
          <w:lang w:val="x-none"/>
        </w:rPr>
        <w:t xml:space="preserve"> În prezentul contract de achiziție este permisă doar cesiunea creanţelor născute din contract, obligaţiile născute rămânând în sarcina părților contractante, astfel cum au fost stipulate și asumate inițial.</w:t>
      </w:r>
    </w:p>
    <w:p w14:paraId="7F597F41"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22.2. (1)</w:t>
      </w:r>
      <w:r>
        <w:rPr>
          <w:rFonts w:ascii="Arial" w:hAnsi="Arial" w:cs="Arial"/>
          <w:sz w:val="20"/>
          <w:szCs w:val="20"/>
          <w:lang w:val="x-none"/>
        </w:rPr>
        <w:t xml:space="preserve"> Prestatorul nu poate subcontracta decât subcontractanților declarați în propunerea să tehnică sau numai după obținerea acordului scris al achizitorului.</w:t>
      </w:r>
    </w:p>
    <w:p w14:paraId="2773CAF0"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(2)</w:t>
      </w:r>
      <w:r>
        <w:rPr>
          <w:rFonts w:ascii="Arial" w:hAnsi="Arial" w:cs="Arial"/>
          <w:sz w:val="20"/>
          <w:szCs w:val="20"/>
          <w:lang w:val="x-none"/>
        </w:rPr>
        <w:t xml:space="preserve"> Prestatorul răspunde în mod direct față de Achizitor pentru orice neconformitate apărută în execuția lucrării și care se datorează unui subcontractant precum și pentru orice pretenție ridicată de un terț ca urmare a unei acțiuni sau inacțiuni a unui subcontractant. </w:t>
      </w:r>
    </w:p>
    <w:p w14:paraId="203D2970"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22.3. (1)</w:t>
      </w:r>
      <w:r>
        <w:rPr>
          <w:rFonts w:ascii="Arial" w:hAnsi="Arial" w:cs="Arial"/>
          <w:sz w:val="20"/>
          <w:szCs w:val="20"/>
          <w:lang w:val="x-none"/>
        </w:rPr>
        <w:t xml:space="preserve"> Prestatorul are obligaţia, în cazul în care a subcontractat părţi din contract, de a încheia contracte cu subcontractanţii desemnaţi, în aceleaşi condiţii în care el a semnat contractul cu Achizitorul. </w:t>
      </w:r>
    </w:p>
    <w:p w14:paraId="656B75C4"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(2)</w:t>
      </w:r>
      <w:r>
        <w:rPr>
          <w:rFonts w:ascii="Arial" w:hAnsi="Arial" w:cs="Arial"/>
          <w:sz w:val="20"/>
          <w:szCs w:val="20"/>
          <w:lang w:val="x-none"/>
        </w:rPr>
        <w:t xml:space="preserve"> Prestatorul are obligaţia de a prezenta la încheierea contractului toate contractele încheiate cu subcontractanţii desemnaţi.</w:t>
      </w:r>
    </w:p>
    <w:p w14:paraId="6691D65D"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(3)</w:t>
      </w:r>
      <w:r>
        <w:rPr>
          <w:rFonts w:ascii="Arial" w:hAnsi="Arial" w:cs="Arial"/>
          <w:sz w:val="20"/>
          <w:szCs w:val="20"/>
          <w:lang w:val="x-none"/>
        </w:rPr>
        <w:t xml:space="preserve"> Lista subcontractanţilor, cu datele de recunoaştere ale acestora, precum şi contractele încheiate cu aceştia se constituie în anexe la contract. </w:t>
      </w:r>
    </w:p>
    <w:p w14:paraId="03D998C9"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22.4. (1)</w:t>
      </w:r>
      <w:r>
        <w:rPr>
          <w:rFonts w:ascii="Arial" w:hAnsi="Arial" w:cs="Arial"/>
          <w:sz w:val="20"/>
          <w:szCs w:val="20"/>
          <w:lang w:val="x-none"/>
        </w:rPr>
        <w:t xml:space="preserve"> Prestatorul este pe deplin răspunzător faţă de Achizitor de modul în care îndeplineşte contractul. </w:t>
      </w:r>
    </w:p>
    <w:p w14:paraId="4DC7192E"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(2)</w:t>
      </w:r>
      <w:r>
        <w:rPr>
          <w:rFonts w:ascii="Arial" w:hAnsi="Arial" w:cs="Arial"/>
          <w:sz w:val="20"/>
          <w:szCs w:val="20"/>
          <w:lang w:val="x-none"/>
        </w:rPr>
        <w:t xml:space="preserve"> Subcontractantul este pe deplin răspunzător faţă de Prestator de modul în care îşi îndeplineşte partea sa din contract.</w:t>
      </w:r>
    </w:p>
    <w:p w14:paraId="6A1DE275"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(3)</w:t>
      </w:r>
      <w:r>
        <w:rPr>
          <w:rFonts w:ascii="Arial" w:hAnsi="Arial" w:cs="Arial"/>
          <w:sz w:val="20"/>
          <w:szCs w:val="20"/>
          <w:lang w:val="x-none"/>
        </w:rPr>
        <w:t xml:space="preserve"> Prestatorul are dreptul de a pretinde daune-interese subcontractanţilor dacă aceştia nu îşi îndeplinesc partea lor din contract. </w:t>
      </w:r>
    </w:p>
    <w:p w14:paraId="1785A029"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22.5.</w:t>
      </w:r>
      <w:r>
        <w:rPr>
          <w:rFonts w:ascii="Arial" w:hAnsi="Arial" w:cs="Arial"/>
          <w:sz w:val="20"/>
          <w:szCs w:val="20"/>
          <w:lang w:val="x-none"/>
        </w:rPr>
        <w:t xml:space="preserve"> Prestatorul poate schimba oricare subcontractant numai dacă acesta nu şi-a îndeplinit partea sa din contract. Schimbarea subcontractantului nu va schimba preţul contractului şi va fi notificată Achizitorului. </w:t>
      </w:r>
    </w:p>
    <w:p w14:paraId="7C5E0FD2"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p>
    <w:p w14:paraId="3F91DDB4" w14:textId="77777777" w:rsidR="00817FCD" w:rsidRDefault="00817FCD" w:rsidP="00817FCD">
      <w:pPr>
        <w:autoSpaceDE w:val="0"/>
        <w:autoSpaceDN w:val="0"/>
        <w:adjustRightInd w:val="0"/>
        <w:spacing w:after="0" w:line="240" w:lineRule="auto"/>
        <w:ind w:firstLine="720"/>
        <w:jc w:val="both"/>
        <w:rPr>
          <w:rFonts w:ascii="Arial" w:hAnsi="Arial" w:cs="Arial"/>
          <w:b/>
          <w:bCs/>
          <w:sz w:val="20"/>
          <w:szCs w:val="20"/>
          <w:lang w:val="x-none"/>
        </w:rPr>
      </w:pPr>
      <w:r>
        <w:rPr>
          <w:rFonts w:ascii="Arial" w:hAnsi="Arial" w:cs="Arial"/>
          <w:b/>
          <w:bCs/>
          <w:sz w:val="20"/>
          <w:szCs w:val="20"/>
          <w:lang w:val="x-none"/>
        </w:rPr>
        <w:t xml:space="preserve">23. LEGEA APLICABILĂ CONTRACTULUI </w:t>
      </w:r>
    </w:p>
    <w:p w14:paraId="59F32A51"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23.1.</w:t>
      </w:r>
      <w:r>
        <w:rPr>
          <w:rFonts w:ascii="Arial" w:hAnsi="Arial" w:cs="Arial"/>
          <w:sz w:val="20"/>
          <w:szCs w:val="20"/>
          <w:lang w:val="x-none"/>
        </w:rPr>
        <w:t xml:space="preserve"> Contractul va fi interpretat conform legilor din România. </w:t>
      </w:r>
    </w:p>
    <w:p w14:paraId="60AB3CCA"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p>
    <w:p w14:paraId="244809A5" w14:textId="77777777" w:rsidR="00817FCD" w:rsidRDefault="00817FCD" w:rsidP="00817FCD">
      <w:pPr>
        <w:autoSpaceDE w:val="0"/>
        <w:autoSpaceDN w:val="0"/>
        <w:adjustRightInd w:val="0"/>
        <w:spacing w:after="0" w:line="240" w:lineRule="auto"/>
        <w:ind w:firstLine="720"/>
        <w:jc w:val="both"/>
        <w:rPr>
          <w:rFonts w:ascii="Arial" w:hAnsi="Arial" w:cs="Arial"/>
          <w:b/>
          <w:bCs/>
          <w:sz w:val="20"/>
          <w:szCs w:val="20"/>
          <w:lang w:val="x-none"/>
        </w:rPr>
      </w:pPr>
      <w:r>
        <w:rPr>
          <w:rFonts w:ascii="Arial" w:hAnsi="Arial" w:cs="Arial"/>
          <w:b/>
          <w:bCs/>
          <w:sz w:val="20"/>
          <w:szCs w:val="20"/>
          <w:lang w:val="x-none"/>
        </w:rPr>
        <w:t xml:space="preserve">24. CLAUZE FINALE </w:t>
      </w:r>
    </w:p>
    <w:p w14:paraId="7AA6C6DF"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24.1.</w:t>
      </w:r>
      <w:r>
        <w:rPr>
          <w:rFonts w:ascii="Arial" w:hAnsi="Arial" w:cs="Arial"/>
          <w:sz w:val="20"/>
          <w:szCs w:val="20"/>
          <w:lang w:val="x-none"/>
        </w:rPr>
        <w:t xml:space="preserve"> Modificarea prezentului contract se face numai prin act adițional încheiat între părțile contractante. </w:t>
      </w:r>
    </w:p>
    <w:p w14:paraId="6B28413C"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24.2.</w:t>
      </w:r>
      <w:r>
        <w:rPr>
          <w:rFonts w:ascii="Arial" w:hAnsi="Arial" w:cs="Arial"/>
          <w:sz w:val="20"/>
          <w:szCs w:val="20"/>
          <w:lang w:val="x-none"/>
        </w:rPr>
        <w:t xml:space="preserve"> Prezentul contract, împreună cu anexele sale care fac parte integrantă din cuprinsul său, reprezintă voința părților și înlătură orice altă înțelegere verbală dintre acestea, anterioară sau ulterioară încheierii lui.</w:t>
      </w:r>
    </w:p>
    <w:p w14:paraId="025B8E1E"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24.3</w:t>
      </w:r>
      <w:r>
        <w:rPr>
          <w:rFonts w:ascii="Arial" w:hAnsi="Arial" w:cs="Arial"/>
          <w:sz w:val="20"/>
          <w:szCs w:val="20"/>
          <w:lang w:val="x-none"/>
        </w:rPr>
        <w:t>. În cazul în care părțile își încalcă obligațiile lor, neexercitarea de partea care suferă vreun prejudiciu a dreptului de a cere executarea întocmai sau prin echivalent bănesc a obligației respective nu înseamnă că ea a renunțat la acest drept al său.</w:t>
      </w:r>
    </w:p>
    <w:p w14:paraId="0D67B6FF" w14:textId="77777777" w:rsidR="00817FCD" w:rsidRDefault="00817FCD" w:rsidP="00817FCD">
      <w:pPr>
        <w:autoSpaceDE w:val="0"/>
        <w:autoSpaceDN w:val="0"/>
        <w:adjustRightInd w:val="0"/>
        <w:spacing w:after="0" w:line="240" w:lineRule="auto"/>
        <w:ind w:firstLine="720"/>
        <w:jc w:val="both"/>
        <w:rPr>
          <w:rFonts w:ascii="Arial" w:hAnsi="Arial" w:cs="Arial"/>
          <w:b/>
          <w:bCs/>
          <w:sz w:val="20"/>
          <w:szCs w:val="20"/>
          <w:lang w:val="x-none"/>
        </w:rPr>
      </w:pPr>
    </w:p>
    <w:p w14:paraId="5EE3FA8D" w14:textId="77777777" w:rsidR="00817FCD" w:rsidRDefault="00817FCD" w:rsidP="00817FCD">
      <w:pPr>
        <w:autoSpaceDE w:val="0"/>
        <w:autoSpaceDN w:val="0"/>
        <w:adjustRightInd w:val="0"/>
        <w:spacing w:after="0" w:line="240" w:lineRule="auto"/>
        <w:ind w:firstLine="720"/>
        <w:jc w:val="both"/>
        <w:rPr>
          <w:rFonts w:ascii="Arial" w:hAnsi="Arial" w:cs="Arial"/>
          <w:b/>
          <w:bCs/>
          <w:sz w:val="20"/>
          <w:szCs w:val="20"/>
          <w:lang w:val="x-none"/>
        </w:rPr>
      </w:pPr>
      <w:r>
        <w:rPr>
          <w:rFonts w:ascii="Arial" w:hAnsi="Arial" w:cs="Arial"/>
          <w:b/>
          <w:bCs/>
          <w:sz w:val="20"/>
          <w:szCs w:val="20"/>
          <w:lang w:val="x-none"/>
        </w:rPr>
        <w:t xml:space="preserve">25. PREVALENTA DOCUMENTELOR </w:t>
      </w:r>
    </w:p>
    <w:p w14:paraId="6B0FE09E"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25.4.</w:t>
      </w:r>
      <w:r>
        <w:rPr>
          <w:rFonts w:ascii="Arial" w:hAnsi="Arial" w:cs="Arial"/>
          <w:sz w:val="20"/>
          <w:szCs w:val="20"/>
          <w:lang w:val="x-none"/>
        </w:rPr>
        <w:t xml:space="preserve"> Dacă se constată că pe parcursul executării acestui contract există contradicții între prezentul contract și/sau caietul de sarcini, pe de o parte, și propunerea tehnico-economică precum și orice alte documente emise de Prestator, pe de altă parte, prevalează prevederile clauzelor prezentului contract și/sau ale caietului de sarcini. </w:t>
      </w:r>
    </w:p>
    <w:p w14:paraId="5B28EEBB" w14:textId="77777777" w:rsidR="00817FCD" w:rsidRDefault="00817FCD" w:rsidP="00817FCD">
      <w:pPr>
        <w:autoSpaceDE w:val="0"/>
        <w:autoSpaceDN w:val="0"/>
        <w:adjustRightInd w:val="0"/>
        <w:spacing w:after="0" w:line="240" w:lineRule="auto"/>
        <w:ind w:firstLine="720"/>
        <w:jc w:val="both"/>
        <w:rPr>
          <w:rFonts w:ascii="Arial" w:hAnsi="Arial" w:cs="Arial"/>
          <w:b/>
          <w:bCs/>
          <w:sz w:val="20"/>
          <w:szCs w:val="20"/>
          <w:lang w:val="x-none"/>
        </w:rPr>
      </w:pPr>
    </w:p>
    <w:p w14:paraId="4C5B53F9" w14:textId="77777777" w:rsidR="00817FCD" w:rsidRDefault="00817FCD" w:rsidP="00817FCD">
      <w:pPr>
        <w:autoSpaceDE w:val="0"/>
        <w:autoSpaceDN w:val="0"/>
        <w:adjustRightInd w:val="0"/>
        <w:spacing w:after="0" w:line="240" w:lineRule="auto"/>
        <w:ind w:firstLine="720"/>
        <w:jc w:val="both"/>
        <w:rPr>
          <w:rFonts w:ascii="Arial" w:hAnsi="Arial" w:cs="Arial"/>
          <w:b/>
          <w:bCs/>
          <w:sz w:val="20"/>
          <w:szCs w:val="20"/>
          <w:lang w:val="x-none"/>
        </w:rPr>
      </w:pPr>
      <w:r>
        <w:rPr>
          <w:rFonts w:ascii="Arial" w:hAnsi="Arial" w:cs="Arial"/>
          <w:b/>
          <w:bCs/>
          <w:sz w:val="20"/>
          <w:szCs w:val="20"/>
          <w:lang w:val="x-none"/>
        </w:rPr>
        <w:t>26. PROTECȚIA DATELOR CU CARACTER PERSONAL</w:t>
      </w:r>
    </w:p>
    <w:p w14:paraId="66B161B4"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26.1</w:t>
      </w:r>
      <w:r>
        <w:rPr>
          <w:rFonts w:ascii="Arial" w:hAnsi="Arial" w:cs="Arial"/>
          <w:sz w:val="20"/>
          <w:szCs w:val="20"/>
          <w:lang w:val="x-none"/>
        </w:rPr>
        <w:t>. Acest contract este unul de tip achiziție bunuri/servicii/lucrări și nu presupune prelucrarea de date cu caracter personal în numele achizitorului (CONPET).</w:t>
      </w:r>
    </w:p>
    <w:p w14:paraId="3DFE25F6"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lastRenderedPageBreak/>
        <w:t xml:space="preserve"> 26.2</w:t>
      </w:r>
      <w:r>
        <w:rPr>
          <w:rFonts w:ascii="Arial" w:hAnsi="Arial" w:cs="Arial"/>
          <w:sz w:val="20"/>
          <w:szCs w:val="20"/>
          <w:lang w:val="x-none"/>
        </w:rPr>
        <w:t xml:space="preserve">. Datele cu caracter personal care vor fi prelucrate în baza acestui contract sunt doar cele necesare pentru bună întocmire şi execuţie a acestuia (şi pentru respectarea unor cerinţe legale) </w:t>
      </w:r>
    </w:p>
    <w:p w14:paraId="5A03139A"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26.3.</w:t>
      </w:r>
      <w:r>
        <w:rPr>
          <w:rFonts w:ascii="Arial" w:hAnsi="Arial" w:cs="Arial"/>
          <w:sz w:val="20"/>
          <w:szCs w:val="20"/>
          <w:lang w:val="x-none"/>
        </w:rPr>
        <w:t xml:space="preserve"> În prelucrarea datelor cu caracter personal conform Contractului, Părțile se angajează să respecte toate obligațiile aplicabile acestora în calitate de operatori de date cu caracter personal conform legislației privind protecția datelor cu caracter personal inclusiv, dar fără limitare, conform prevederilor GDPR. </w:t>
      </w:r>
    </w:p>
    <w:p w14:paraId="4313CE7E"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26.4</w:t>
      </w:r>
      <w:r>
        <w:rPr>
          <w:rFonts w:ascii="Arial" w:hAnsi="Arial" w:cs="Arial"/>
          <w:sz w:val="20"/>
          <w:szCs w:val="20"/>
          <w:lang w:val="x-none"/>
        </w:rPr>
        <w:t xml:space="preserve">. Seturile de date cu caracter personal primite de părţile contractante nu vor fi folosite în alte scopuri decât pentru îndeplinirea obligaţiilor contractuale. </w:t>
      </w:r>
    </w:p>
    <w:p w14:paraId="69E57F8D"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26.5.</w:t>
      </w:r>
      <w:r>
        <w:rPr>
          <w:rFonts w:ascii="Arial" w:hAnsi="Arial" w:cs="Arial"/>
          <w:sz w:val="20"/>
          <w:szCs w:val="20"/>
          <w:lang w:val="x-none"/>
        </w:rPr>
        <w:t xml:space="preserve"> Părțile contractante răspund cererilor privind exercitarea de către persoana vizată a drepturilor prevăzute în capitolul III, GDPR.</w:t>
      </w:r>
    </w:p>
    <w:p w14:paraId="245B44E0"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b/>
          <w:bCs/>
          <w:sz w:val="20"/>
          <w:szCs w:val="20"/>
          <w:lang w:val="x-none"/>
        </w:rPr>
        <w:t xml:space="preserve">26.6. </w:t>
      </w:r>
      <w:r>
        <w:rPr>
          <w:rFonts w:ascii="Arial" w:hAnsi="Arial" w:cs="Arial"/>
          <w:sz w:val="20"/>
          <w:szCs w:val="20"/>
          <w:lang w:val="x-none"/>
        </w:rPr>
        <w:t xml:space="preserve">Părțile contractante sunt responsabile de implementarea unor măsuri tehnice și organizatorice adecvate pentru a asigura securitatea și confidențialitatea datelor cu caracter personal. </w:t>
      </w:r>
    </w:p>
    <w:p w14:paraId="5C6E1A7E"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p>
    <w:p w14:paraId="06FB3ACE" w14:textId="77777777" w:rsidR="00817FCD" w:rsidRDefault="00817FCD" w:rsidP="00817FCD">
      <w:pPr>
        <w:autoSpaceDE w:val="0"/>
        <w:autoSpaceDN w:val="0"/>
        <w:adjustRightInd w:val="0"/>
        <w:spacing w:after="0" w:line="240" w:lineRule="auto"/>
        <w:ind w:firstLine="720"/>
        <w:jc w:val="both"/>
        <w:rPr>
          <w:rFonts w:ascii="Arial" w:hAnsi="Arial" w:cs="Arial"/>
          <w:sz w:val="20"/>
          <w:szCs w:val="20"/>
          <w:lang w:val="x-none"/>
        </w:rPr>
      </w:pPr>
      <w:r>
        <w:rPr>
          <w:rFonts w:ascii="Arial" w:hAnsi="Arial" w:cs="Arial"/>
          <w:sz w:val="20"/>
          <w:szCs w:val="20"/>
          <w:lang w:val="x-none"/>
        </w:rPr>
        <w:t>Prezentul contract s-a încheiat astăzi, _______________, la Ploieşti, în 2 (două) exemplare, câte unul pentru fiecare parte contractantă.</w:t>
      </w:r>
      <w:bookmarkStart w:id="1" w:name="_GoBack"/>
      <w:bookmarkEnd w:id="1"/>
    </w:p>
    <w:sectPr w:rsidR="00817FCD" w:rsidSect="0066751C">
      <w:footerReference w:type="default" r:id="rId8"/>
      <w:pgSz w:w="11907" w:h="16840" w:code="9"/>
      <w:pgMar w:top="1021" w:right="837" w:bottom="1260" w:left="1418" w:header="113" w:footer="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4A07B" w14:textId="77777777" w:rsidR="007D5A15" w:rsidRDefault="007D5A15" w:rsidP="009854E9">
      <w:pPr>
        <w:spacing w:after="0" w:line="240" w:lineRule="auto"/>
      </w:pPr>
      <w:r>
        <w:separator/>
      </w:r>
    </w:p>
  </w:endnote>
  <w:endnote w:type="continuationSeparator" w:id="0">
    <w:p w14:paraId="0074E310" w14:textId="77777777" w:rsidR="007D5A15" w:rsidRDefault="007D5A15" w:rsidP="00985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712937"/>
      <w:docPartObj>
        <w:docPartGallery w:val="Page Numbers (Bottom of Page)"/>
        <w:docPartUnique/>
      </w:docPartObj>
    </w:sdtPr>
    <w:sdtEndPr/>
    <w:sdtContent>
      <w:sdt>
        <w:sdtPr>
          <w:id w:val="-1769616900"/>
          <w:docPartObj>
            <w:docPartGallery w:val="Page Numbers (Top of Page)"/>
            <w:docPartUnique/>
          </w:docPartObj>
        </w:sdtPr>
        <w:sdtEndPr/>
        <w:sdtContent>
          <w:p w14:paraId="519783AA" w14:textId="77777777" w:rsidR="00EC3FF6" w:rsidRDefault="00EC3FF6" w:rsidP="00EC3FF6">
            <w:pPr>
              <w:pStyle w:val="Footer"/>
            </w:pPr>
            <w:r w:rsidRPr="00EC3FF6">
              <w:rPr>
                <w:rFonts w:ascii="Arial" w:hAnsi="Arial" w:cs="Arial"/>
                <w:sz w:val="16"/>
                <w:szCs w:val="16"/>
              </w:rPr>
              <w:t xml:space="preserve">Contract servicii de mentenanta </w:t>
            </w:r>
            <w:r w:rsidR="00E3369E">
              <w:rPr>
                <w:rFonts w:ascii="Arial" w:hAnsi="Arial" w:cs="Arial"/>
                <w:sz w:val="16"/>
                <w:szCs w:val="16"/>
              </w:rPr>
              <w:t xml:space="preserve">multifunctionale                                                                                                        </w:t>
            </w:r>
            <w:r w:rsidRPr="00EC3FF6">
              <w:rPr>
                <w:rFonts w:ascii="Arial" w:hAnsi="Arial" w:cs="Arial"/>
                <w:sz w:val="16"/>
                <w:szCs w:val="16"/>
              </w:rPr>
              <w:t xml:space="preserve">Page </w:t>
            </w:r>
            <w:r w:rsidRPr="00EC3FF6">
              <w:rPr>
                <w:rFonts w:ascii="Arial" w:hAnsi="Arial" w:cs="Arial"/>
                <w:b/>
                <w:bCs/>
                <w:sz w:val="16"/>
                <w:szCs w:val="16"/>
              </w:rPr>
              <w:fldChar w:fldCharType="begin"/>
            </w:r>
            <w:r w:rsidRPr="00EC3FF6">
              <w:rPr>
                <w:rFonts w:ascii="Arial" w:hAnsi="Arial" w:cs="Arial"/>
                <w:b/>
                <w:bCs/>
                <w:sz w:val="16"/>
                <w:szCs w:val="16"/>
              </w:rPr>
              <w:instrText xml:space="preserve"> PAGE </w:instrText>
            </w:r>
            <w:r w:rsidRPr="00EC3FF6">
              <w:rPr>
                <w:rFonts w:ascii="Arial" w:hAnsi="Arial" w:cs="Arial"/>
                <w:b/>
                <w:bCs/>
                <w:sz w:val="16"/>
                <w:szCs w:val="16"/>
              </w:rPr>
              <w:fldChar w:fldCharType="separate"/>
            </w:r>
            <w:r w:rsidR="0078197D">
              <w:rPr>
                <w:rFonts w:ascii="Arial" w:hAnsi="Arial" w:cs="Arial"/>
                <w:b/>
                <w:bCs/>
                <w:noProof/>
                <w:sz w:val="16"/>
                <w:szCs w:val="16"/>
              </w:rPr>
              <w:t>1</w:t>
            </w:r>
            <w:r w:rsidRPr="00EC3FF6">
              <w:rPr>
                <w:rFonts w:ascii="Arial" w:hAnsi="Arial" w:cs="Arial"/>
                <w:b/>
                <w:bCs/>
                <w:sz w:val="16"/>
                <w:szCs w:val="16"/>
              </w:rPr>
              <w:fldChar w:fldCharType="end"/>
            </w:r>
            <w:r w:rsidRPr="00EC3FF6">
              <w:rPr>
                <w:rFonts w:ascii="Arial" w:hAnsi="Arial" w:cs="Arial"/>
                <w:sz w:val="16"/>
                <w:szCs w:val="16"/>
              </w:rPr>
              <w:t xml:space="preserve"> of </w:t>
            </w:r>
            <w:r w:rsidRPr="00EC3FF6">
              <w:rPr>
                <w:rFonts w:ascii="Arial" w:hAnsi="Arial" w:cs="Arial"/>
                <w:b/>
                <w:bCs/>
                <w:sz w:val="16"/>
                <w:szCs w:val="16"/>
              </w:rPr>
              <w:fldChar w:fldCharType="begin"/>
            </w:r>
            <w:r w:rsidRPr="00EC3FF6">
              <w:rPr>
                <w:rFonts w:ascii="Arial" w:hAnsi="Arial" w:cs="Arial"/>
                <w:b/>
                <w:bCs/>
                <w:sz w:val="16"/>
                <w:szCs w:val="16"/>
              </w:rPr>
              <w:instrText xml:space="preserve"> NUMPAGES  </w:instrText>
            </w:r>
            <w:r w:rsidRPr="00EC3FF6">
              <w:rPr>
                <w:rFonts w:ascii="Arial" w:hAnsi="Arial" w:cs="Arial"/>
                <w:b/>
                <w:bCs/>
                <w:sz w:val="16"/>
                <w:szCs w:val="16"/>
              </w:rPr>
              <w:fldChar w:fldCharType="separate"/>
            </w:r>
            <w:r w:rsidR="0078197D">
              <w:rPr>
                <w:rFonts w:ascii="Arial" w:hAnsi="Arial" w:cs="Arial"/>
                <w:b/>
                <w:bCs/>
                <w:noProof/>
                <w:sz w:val="16"/>
                <w:szCs w:val="16"/>
              </w:rPr>
              <w:t>11</w:t>
            </w:r>
            <w:r w:rsidRPr="00EC3FF6">
              <w:rPr>
                <w:rFonts w:ascii="Arial" w:hAnsi="Arial" w:cs="Arial"/>
                <w:b/>
                <w:bCs/>
                <w:sz w:val="16"/>
                <w:szCs w:val="16"/>
              </w:rPr>
              <w:fldChar w:fldCharType="end"/>
            </w:r>
          </w:p>
        </w:sdtContent>
      </w:sdt>
    </w:sdtContent>
  </w:sdt>
  <w:p w14:paraId="3CA2F72F" w14:textId="77777777" w:rsidR="00B67DD7" w:rsidRDefault="00B67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83568" w14:textId="77777777" w:rsidR="007D5A15" w:rsidRDefault="007D5A15" w:rsidP="009854E9">
      <w:pPr>
        <w:spacing w:after="0" w:line="240" w:lineRule="auto"/>
      </w:pPr>
      <w:r>
        <w:separator/>
      </w:r>
    </w:p>
  </w:footnote>
  <w:footnote w:type="continuationSeparator" w:id="0">
    <w:p w14:paraId="71CFEC65" w14:textId="77777777" w:rsidR="007D5A15" w:rsidRDefault="007D5A15" w:rsidP="009854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541F"/>
    <w:multiLevelType w:val="multilevel"/>
    <w:tmpl w:val="15CE8939"/>
    <w:lvl w:ilvl="0">
      <w:start w:val="1"/>
      <w:numFmt w:val="decimal"/>
      <w:lvlText w:val="%1."/>
      <w:lvlJc w:val="left"/>
      <w:pPr>
        <w:tabs>
          <w:tab w:val="num" w:pos="1065"/>
        </w:tabs>
        <w:ind w:left="1065" w:hanging="360"/>
      </w:pPr>
      <w:rPr>
        <w:rFonts w:ascii="Times New Roman" w:hAnsi="Times New Roman" w:cs="Times New Roman"/>
        <w:b/>
        <w:bCs/>
        <w:sz w:val="20"/>
        <w:szCs w:val="20"/>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1" w15:restartNumberingAfterBreak="0">
    <w:nsid w:val="12A87540"/>
    <w:multiLevelType w:val="hybridMultilevel"/>
    <w:tmpl w:val="E042087E"/>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F425483"/>
    <w:multiLevelType w:val="hybridMultilevel"/>
    <w:tmpl w:val="C150C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442162"/>
    <w:multiLevelType w:val="hybridMultilevel"/>
    <w:tmpl w:val="4ED6D90E"/>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4" w15:restartNumberingAfterBreak="0">
    <w:nsid w:val="253D57EA"/>
    <w:multiLevelType w:val="singleLevel"/>
    <w:tmpl w:val="47F4B51A"/>
    <w:lvl w:ilvl="0">
      <w:start w:val="1"/>
      <w:numFmt w:val="lowerLetter"/>
      <w:lvlText w:val="%1)"/>
      <w:lvlJc w:val="left"/>
      <w:pPr>
        <w:tabs>
          <w:tab w:val="num" w:pos="1080"/>
        </w:tabs>
        <w:ind w:left="1080" w:hanging="360"/>
      </w:pPr>
    </w:lvl>
  </w:abstractNum>
  <w:abstractNum w:abstractNumId="5" w15:restartNumberingAfterBreak="0">
    <w:nsid w:val="2A084AA4"/>
    <w:multiLevelType w:val="singleLevel"/>
    <w:tmpl w:val="12E339BA"/>
    <w:lvl w:ilvl="0">
      <w:start w:val="1"/>
      <w:numFmt w:val="lowerLetter"/>
      <w:lvlText w:val="%1)"/>
      <w:lvlJc w:val="left"/>
      <w:pPr>
        <w:tabs>
          <w:tab w:val="num" w:pos="1080"/>
        </w:tabs>
        <w:ind w:left="1080" w:hanging="360"/>
      </w:pPr>
      <w:rPr>
        <w:rFonts w:ascii="Times New Roman" w:hAnsi="Times New Roman" w:cs="Times New Roman"/>
        <w:sz w:val="20"/>
        <w:szCs w:val="20"/>
      </w:rPr>
    </w:lvl>
  </w:abstractNum>
  <w:abstractNum w:abstractNumId="6" w15:restartNumberingAfterBreak="0">
    <w:nsid w:val="2ABA4AFC"/>
    <w:multiLevelType w:val="singleLevel"/>
    <w:tmpl w:val="F4367180"/>
    <w:lvl w:ilvl="0">
      <w:start w:val="1"/>
      <w:numFmt w:val="lowerLetter"/>
      <w:lvlText w:val="%1)"/>
      <w:lvlJc w:val="left"/>
      <w:pPr>
        <w:tabs>
          <w:tab w:val="num" w:pos="927"/>
        </w:tabs>
        <w:ind w:left="927" w:hanging="360"/>
      </w:pPr>
      <w:rPr>
        <w:rFonts w:hint="default"/>
      </w:rPr>
    </w:lvl>
  </w:abstractNum>
  <w:abstractNum w:abstractNumId="7" w15:restartNumberingAfterBreak="0">
    <w:nsid w:val="383D49F1"/>
    <w:multiLevelType w:val="multilevel"/>
    <w:tmpl w:val="48A13262"/>
    <w:lvl w:ilvl="0">
      <w:start w:val="1"/>
      <w:numFmt w:val="lowerLetter"/>
      <w:lvlText w:val="%1)"/>
      <w:lvlJc w:val="left"/>
      <w:pPr>
        <w:tabs>
          <w:tab w:val="num" w:pos="1080"/>
        </w:tabs>
        <w:ind w:left="1080" w:hanging="375"/>
      </w:pPr>
      <w:rPr>
        <w:rFonts w:ascii="Times New Roman" w:hAnsi="Times New Roman" w:cs="Times New Roman"/>
        <w:sz w:val="20"/>
        <w:szCs w:val="20"/>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8" w15:restartNumberingAfterBreak="0">
    <w:nsid w:val="38B71495"/>
    <w:multiLevelType w:val="hybridMultilevel"/>
    <w:tmpl w:val="1598A536"/>
    <w:lvl w:ilvl="0" w:tplc="9F6C6326">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9676F0B"/>
    <w:multiLevelType w:val="hybridMultilevel"/>
    <w:tmpl w:val="61AEE8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C3158C"/>
    <w:multiLevelType w:val="hybridMultilevel"/>
    <w:tmpl w:val="C7D6E17C"/>
    <w:lvl w:ilvl="0" w:tplc="5D029620">
      <w:start w:val="1"/>
      <w:numFmt w:val="decimal"/>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11" w15:restartNumberingAfterBreak="0">
    <w:nsid w:val="53175FDD"/>
    <w:multiLevelType w:val="hybridMultilevel"/>
    <w:tmpl w:val="02FE483A"/>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15:restartNumberingAfterBreak="0">
    <w:nsid w:val="59777922"/>
    <w:multiLevelType w:val="multilevel"/>
    <w:tmpl w:val="2C5024A0"/>
    <w:lvl w:ilvl="0">
      <w:start w:val="1"/>
      <w:numFmt w:val="decimal"/>
      <w:lvlText w:val="%1."/>
      <w:lvlJc w:val="left"/>
      <w:pPr>
        <w:tabs>
          <w:tab w:val="num" w:pos="1110"/>
        </w:tabs>
        <w:ind w:left="1110" w:hanging="360"/>
      </w:pPr>
      <w:rPr>
        <w:rFonts w:ascii="Times New Roman" w:hAnsi="Times New Roman" w:cs="Times New Roman"/>
        <w:b/>
        <w:bCs/>
        <w:sz w:val="20"/>
        <w:szCs w:val="20"/>
      </w:rPr>
    </w:lvl>
    <w:lvl w:ilvl="1">
      <w:start w:val="1"/>
      <w:numFmt w:val="lowerLetter"/>
      <w:lvlText w:val="%2."/>
      <w:lvlJc w:val="left"/>
      <w:pPr>
        <w:tabs>
          <w:tab w:val="num" w:pos="1830"/>
        </w:tabs>
        <w:ind w:left="1830" w:hanging="360"/>
      </w:pPr>
      <w:rPr>
        <w:rFonts w:ascii="Times New Roman" w:hAnsi="Times New Roman" w:cs="Times New Roman"/>
        <w:sz w:val="24"/>
        <w:szCs w:val="24"/>
      </w:rPr>
    </w:lvl>
    <w:lvl w:ilvl="2">
      <w:start w:val="1"/>
      <w:numFmt w:val="lowerRoman"/>
      <w:lvlText w:val="%3."/>
      <w:lvlJc w:val="right"/>
      <w:pPr>
        <w:tabs>
          <w:tab w:val="num" w:pos="2550"/>
        </w:tabs>
        <w:ind w:left="2550" w:hanging="180"/>
      </w:pPr>
      <w:rPr>
        <w:rFonts w:ascii="Times New Roman" w:hAnsi="Times New Roman" w:cs="Times New Roman"/>
        <w:sz w:val="24"/>
        <w:szCs w:val="24"/>
      </w:rPr>
    </w:lvl>
    <w:lvl w:ilvl="3">
      <w:start w:val="1"/>
      <w:numFmt w:val="decimal"/>
      <w:lvlText w:val="%4."/>
      <w:lvlJc w:val="left"/>
      <w:pPr>
        <w:tabs>
          <w:tab w:val="num" w:pos="3270"/>
        </w:tabs>
        <w:ind w:left="3270" w:hanging="360"/>
      </w:pPr>
      <w:rPr>
        <w:rFonts w:ascii="Times New Roman" w:hAnsi="Times New Roman" w:cs="Times New Roman"/>
        <w:sz w:val="24"/>
        <w:szCs w:val="24"/>
      </w:rPr>
    </w:lvl>
    <w:lvl w:ilvl="4">
      <w:start w:val="1"/>
      <w:numFmt w:val="lowerLetter"/>
      <w:lvlText w:val="%5."/>
      <w:lvlJc w:val="left"/>
      <w:pPr>
        <w:tabs>
          <w:tab w:val="num" w:pos="3990"/>
        </w:tabs>
        <w:ind w:left="3990" w:hanging="360"/>
      </w:pPr>
      <w:rPr>
        <w:rFonts w:ascii="Times New Roman" w:hAnsi="Times New Roman" w:cs="Times New Roman"/>
        <w:sz w:val="24"/>
        <w:szCs w:val="24"/>
      </w:rPr>
    </w:lvl>
    <w:lvl w:ilvl="5">
      <w:start w:val="1"/>
      <w:numFmt w:val="lowerRoman"/>
      <w:lvlText w:val="%6."/>
      <w:lvlJc w:val="right"/>
      <w:pPr>
        <w:tabs>
          <w:tab w:val="num" w:pos="4710"/>
        </w:tabs>
        <w:ind w:left="4710" w:hanging="180"/>
      </w:pPr>
      <w:rPr>
        <w:rFonts w:ascii="Times New Roman" w:hAnsi="Times New Roman" w:cs="Times New Roman"/>
        <w:sz w:val="24"/>
        <w:szCs w:val="24"/>
      </w:rPr>
    </w:lvl>
    <w:lvl w:ilvl="6">
      <w:start w:val="1"/>
      <w:numFmt w:val="decimal"/>
      <w:lvlText w:val="%7."/>
      <w:lvlJc w:val="left"/>
      <w:pPr>
        <w:tabs>
          <w:tab w:val="num" w:pos="5430"/>
        </w:tabs>
        <w:ind w:left="5430" w:hanging="360"/>
      </w:pPr>
      <w:rPr>
        <w:rFonts w:ascii="Times New Roman" w:hAnsi="Times New Roman" w:cs="Times New Roman"/>
        <w:sz w:val="24"/>
        <w:szCs w:val="24"/>
      </w:rPr>
    </w:lvl>
    <w:lvl w:ilvl="7">
      <w:start w:val="1"/>
      <w:numFmt w:val="lowerLetter"/>
      <w:lvlText w:val="%8."/>
      <w:lvlJc w:val="left"/>
      <w:pPr>
        <w:tabs>
          <w:tab w:val="num" w:pos="6150"/>
        </w:tabs>
        <w:ind w:left="6150" w:hanging="360"/>
      </w:pPr>
      <w:rPr>
        <w:rFonts w:ascii="Times New Roman" w:hAnsi="Times New Roman" w:cs="Times New Roman"/>
        <w:sz w:val="24"/>
        <w:szCs w:val="24"/>
      </w:rPr>
    </w:lvl>
    <w:lvl w:ilvl="8">
      <w:start w:val="1"/>
      <w:numFmt w:val="lowerRoman"/>
      <w:lvlText w:val="%9."/>
      <w:lvlJc w:val="right"/>
      <w:pPr>
        <w:tabs>
          <w:tab w:val="num" w:pos="6870"/>
        </w:tabs>
        <w:ind w:left="6870" w:hanging="180"/>
      </w:pPr>
      <w:rPr>
        <w:rFonts w:ascii="Times New Roman" w:hAnsi="Times New Roman" w:cs="Times New Roman"/>
        <w:sz w:val="24"/>
        <w:szCs w:val="24"/>
      </w:rPr>
    </w:lvl>
  </w:abstractNum>
  <w:num w:numId="1">
    <w:abstractNumId w:val="4"/>
    <w:lvlOverride w:ilvl="0">
      <w:startOverride w:val="1"/>
    </w:lvlOverride>
  </w:num>
  <w:num w:numId="2">
    <w:abstractNumId w:val="6"/>
    <w:lvlOverride w:ilvl="0">
      <w:startOverride w:val="1"/>
    </w:lvlOverride>
  </w:num>
  <w:num w:numId="3">
    <w:abstractNumId w:val="3"/>
  </w:num>
  <w:num w:numId="4">
    <w:abstractNumId w:val="8"/>
  </w:num>
  <w:num w:numId="5">
    <w:abstractNumId w:val="1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2"/>
  </w:num>
  <w:num w:numId="10">
    <w:abstractNumId w:val="7"/>
  </w:num>
  <w:num w:numId="11">
    <w:abstractNumId w:val="7"/>
    <w:lvlOverride w:ilvl="0">
      <w:startOverride w:val="1"/>
    </w:lvlOverride>
  </w:num>
  <w:num w:numId="12">
    <w:abstractNumId w:val="5"/>
  </w:num>
  <w:num w:numId="13">
    <w:abstractNumId w:val="5"/>
    <w:lvlOverride w:ilvl="0">
      <w:startOverride w:val="1"/>
    </w:lvlOverride>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44A"/>
    <w:rsid w:val="000058D6"/>
    <w:rsid w:val="00045DCB"/>
    <w:rsid w:val="000555ED"/>
    <w:rsid w:val="000567BE"/>
    <w:rsid w:val="0007319C"/>
    <w:rsid w:val="001260DA"/>
    <w:rsid w:val="00132412"/>
    <w:rsid w:val="001521CA"/>
    <w:rsid w:val="0015359A"/>
    <w:rsid w:val="00175D29"/>
    <w:rsid w:val="001A57E4"/>
    <w:rsid w:val="001B4461"/>
    <w:rsid w:val="001F4B95"/>
    <w:rsid w:val="00207FAC"/>
    <w:rsid w:val="00216D39"/>
    <w:rsid w:val="00227EFD"/>
    <w:rsid w:val="00230EEE"/>
    <w:rsid w:val="0023321A"/>
    <w:rsid w:val="002346B7"/>
    <w:rsid w:val="00234A2E"/>
    <w:rsid w:val="002712CD"/>
    <w:rsid w:val="00272671"/>
    <w:rsid w:val="002820EF"/>
    <w:rsid w:val="002A2D74"/>
    <w:rsid w:val="002A65A5"/>
    <w:rsid w:val="002D4E35"/>
    <w:rsid w:val="002F4F74"/>
    <w:rsid w:val="00317A22"/>
    <w:rsid w:val="00350F26"/>
    <w:rsid w:val="0038536C"/>
    <w:rsid w:val="003A564C"/>
    <w:rsid w:val="003A6040"/>
    <w:rsid w:val="003E2391"/>
    <w:rsid w:val="004030A7"/>
    <w:rsid w:val="004120A6"/>
    <w:rsid w:val="00421335"/>
    <w:rsid w:val="004363D4"/>
    <w:rsid w:val="00447D99"/>
    <w:rsid w:val="004709C3"/>
    <w:rsid w:val="00480B68"/>
    <w:rsid w:val="00490E01"/>
    <w:rsid w:val="004A2F5E"/>
    <w:rsid w:val="004D26B7"/>
    <w:rsid w:val="004F064F"/>
    <w:rsid w:val="005010A0"/>
    <w:rsid w:val="00501E40"/>
    <w:rsid w:val="0050549C"/>
    <w:rsid w:val="00535FFF"/>
    <w:rsid w:val="0055465F"/>
    <w:rsid w:val="00560E76"/>
    <w:rsid w:val="00583DEA"/>
    <w:rsid w:val="005C76FE"/>
    <w:rsid w:val="005E3F88"/>
    <w:rsid w:val="005E6F33"/>
    <w:rsid w:val="00602311"/>
    <w:rsid w:val="006050AD"/>
    <w:rsid w:val="00614469"/>
    <w:rsid w:val="006229C8"/>
    <w:rsid w:val="00624B55"/>
    <w:rsid w:val="006372DF"/>
    <w:rsid w:val="00644C89"/>
    <w:rsid w:val="00652B1A"/>
    <w:rsid w:val="006531F2"/>
    <w:rsid w:val="0066751C"/>
    <w:rsid w:val="006A4194"/>
    <w:rsid w:val="006C063D"/>
    <w:rsid w:val="006C3D55"/>
    <w:rsid w:val="006C6C2C"/>
    <w:rsid w:val="006F094E"/>
    <w:rsid w:val="007053E7"/>
    <w:rsid w:val="00707B50"/>
    <w:rsid w:val="007221E5"/>
    <w:rsid w:val="007308F0"/>
    <w:rsid w:val="00736ED1"/>
    <w:rsid w:val="0078197D"/>
    <w:rsid w:val="007C0220"/>
    <w:rsid w:val="007D5A15"/>
    <w:rsid w:val="007E60B5"/>
    <w:rsid w:val="007F3E31"/>
    <w:rsid w:val="00802C8D"/>
    <w:rsid w:val="00817FCD"/>
    <w:rsid w:val="00834310"/>
    <w:rsid w:val="008543A7"/>
    <w:rsid w:val="008604DA"/>
    <w:rsid w:val="0089439B"/>
    <w:rsid w:val="008A3828"/>
    <w:rsid w:val="008B1A96"/>
    <w:rsid w:val="008D0106"/>
    <w:rsid w:val="008D15F3"/>
    <w:rsid w:val="008D2A59"/>
    <w:rsid w:val="008E4977"/>
    <w:rsid w:val="008E5D9A"/>
    <w:rsid w:val="008F0F91"/>
    <w:rsid w:val="00933F1B"/>
    <w:rsid w:val="00946820"/>
    <w:rsid w:val="00957A31"/>
    <w:rsid w:val="0096344A"/>
    <w:rsid w:val="009645B8"/>
    <w:rsid w:val="009854E9"/>
    <w:rsid w:val="00995B3A"/>
    <w:rsid w:val="009A0E85"/>
    <w:rsid w:val="009D06AD"/>
    <w:rsid w:val="009E24DA"/>
    <w:rsid w:val="00A11A05"/>
    <w:rsid w:val="00A43F70"/>
    <w:rsid w:val="00A52974"/>
    <w:rsid w:val="00A761E3"/>
    <w:rsid w:val="00A91F59"/>
    <w:rsid w:val="00A939A3"/>
    <w:rsid w:val="00AF4945"/>
    <w:rsid w:val="00AF62BA"/>
    <w:rsid w:val="00B0044D"/>
    <w:rsid w:val="00B014CC"/>
    <w:rsid w:val="00B021DF"/>
    <w:rsid w:val="00B13D55"/>
    <w:rsid w:val="00B67DD7"/>
    <w:rsid w:val="00BC001F"/>
    <w:rsid w:val="00BC4A9E"/>
    <w:rsid w:val="00BF4F5C"/>
    <w:rsid w:val="00C03591"/>
    <w:rsid w:val="00C23054"/>
    <w:rsid w:val="00C26D41"/>
    <w:rsid w:val="00C36912"/>
    <w:rsid w:val="00C50B2E"/>
    <w:rsid w:val="00C77A4C"/>
    <w:rsid w:val="00C92F39"/>
    <w:rsid w:val="00CE6F63"/>
    <w:rsid w:val="00D059E8"/>
    <w:rsid w:val="00D5253D"/>
    <w:rsid w:val="00D63F56"/>
    <w:rsid w:val="00D91347"/>
    <w:rsid w:val="00DB783E"/>
    <w:rsid w:val="00DC33E8"/>
    <w:rsid w:val="00DD297B"/>
    <w:rsid w:val="00DE26E4"/>
    <w:rsid w:val="00E27A4D"/>
    <w:rsid w:val="00E3369E"/>
    <w:rsid w:val="00E36615"/>
    <w:rsid w:val="00E4087C"/>
    <w:rsid w:val="00E54222"/>
    <w:rsid w:val="00E64D72"/>
    <w:rsid w:val="00E87C19"/>
    <w:rsid w:val="00EC3FF6"/>
    <w:rsid w:val="00ED0E98"/>
    <w:rsid w:val="00F057BD"/>
    <w:rsid w:val="00F2628E"/>
    <w:rsid w:val="00F2784B"/>
    <w:rsid w:val="00F43F78"/>
    <w:rsid w:val="00F80786"/>
    <w:rsid w:val="00F810F6"/>
    <w:rsid w:val="00FC3A12"/>
    <w:rsid w:val="00FE4057"/>
    <w:rsid w:val="00FE63E7"/>
    <w:rsid w:val="00FE7E52"/>
    <w:rsid w:val="00FF1C6C"/>
    <w:rsid w:val="00FF7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6BA99"/>
  <w15:chartTrackingRefBased/>
  <w15:docId w15:val="{1BC31667-E62F-4DC7-B92D-A9B7CC5EF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34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344A"/>
    <w:pPr>
      <w:spacing w:after="0" w:line="240" w:lineRule="auto"/>
    </w:pPr>
    <w:rPr>
      <w:rFonts w:ascii="Calibri" w:eastAsia="Calibri" w:hAnsi="Calibri" w:cs="Times New Roman"/>
      <w:lang w:val="ro-RO"/>
    </w:rPr>
  </w:style>
  <w:style w:type="paragraph" w:styleId="ListParagraph">
    <w:name w:val="List Paragraph"/>
    <w:basedOn w:val="Normal"/>
    <w:uiPriority w:val="34"/>
    <w:qFormat/>
    <w:rsid w:val="0096344A"/>
    <w:pPr>
      <w:ind w:left="720"/>
    </w:pPr>
    <w:rPr>
      <w:rFonts w:ascii="Calibri" w:eastAsia="Calibri" w:hAnsi="Calibri" w:cs="Times New Roman"/>
    </w:rPr>
  </w:style>
  <w:style w:type="paragraph" w:styleId="Footer">
    <w:name w:val="footer"/>
    <w:basedOn w:val="Normal"/>
    <w:link w:val="FooterChar"/>
    <w:uiPriority w:val="99"/>
    <w:unhideWhenUsed/>
    <w:rsid w:val="009634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44A"/>
  </w:style>
  <w:style w:type="character" w:styleId="Hyperlink">
    <w:name w:val="Hyperlink"/>
    <w:uiPriority w:val="99"/>
    <w:rsid w:val="0007319C"/>
    <w:rPr>
      <w:color w:val="0000FF"/>
      <w:u w:val="single"/>
    </w:rPr>
  </w:style>
  <w:style w:type="paragraph" w:styleId="Header">
    <w:name w:val="header"/>
    <w:basedOn w:val="Normal"/>
    <w:link w:val="HeaderChar"/>
    <w:uiPriority w:val="99"/>
    <w:unhideWhenUsed/>
    <w:rsid w:val="009854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4E9"/>
  </w:style>
  <w:style w:type="character" w:customStyle="1" w:styleId="fontstyle01">
    <w:name w:val="fontstyle01"/>
    <w:basedOn w:val="DefaultParagraphFont"/>
    <w:rsid w:val="00F43F78"/>
    <w:rPr>
      <w:rFonts w:ascii="Tahoma" w:hAnsi="Tahoma" w:cs="Tahoma" w:hint="default"/>
      <w:b w:val="0"/>
      <w:bCs w:val="0"/>
      <w:i w:val="0"/>
      <w:iCs w:val="0"/>
      <w:color w:val="000000"/>
      <w:sz w:val="20"/>
      <w:szCs w:val="20"/>
    </w:rPr>
  </w:style>
  <w:style w:type="paragraph" w:styleId="BalloonText">
    <w:name w:val="Balloon Text"/>
    <w:basedOn w:val="Normal"/>
    <w:link w:val="BalloonTextChar"/>
    <w:uiPriority w:val="99"/>
    <w:semiHidden/>
    <w:unhideWhenUsed/>
    <w:rsid w:val="008D2A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2A59"/>
    <w:rPr>
      <w:rFonts w:ascii="Segoe UI" w:hAnsi="Segoe UI" w:cs="Segoe UI"/>
      <w:sz w:val="18"/>
      <w:szCs w:val="18"/>
    </w:rPr>
  </w:style>
  <w:style w:type="character" w:styleId="CommentReference">
    <w:name w:val="annotation reference"/>
    <w:basedOn w:val="DefaultParagraphFont"/>
    <w:uiPriority w:val="99"/>
    <w:semiHidden/>
    <w:unhideWhenUsed/>
    <w:rsid w:val="007C0220"/>
    <w:rPr>
      <w:sz w:val="16"/>
      <w:szCs w:val="16"/>
    </w:rPr>
  </w:style>
  <w:style w:type="paragraph" w:styleId="CommentText">
    <w:name w:val="annotation text"/>
    <w:basedOn w:val="Normal"/>
    <w:link w:val="CommentTextChar"/>
    <w:uiPriority w:val="99"/>
    <w:semiHidden/>
    <w:unhideWhenUsed/>
    <w:rsid w:val="007C0220"/>
    <w:pPr>
      <w:spacing w:line="240" w:lineRule="auto"/>
    </w:pPr>
    <w:rPr>
      <w:sz w:val="20"/>
      <w:szCs w:val="20"/>
    </w:rPr>
  </w:style>
  <w:style w:type="character" w:customStyle="1" w:styleId="CommentTextChar">
    <w:name w:val="Comment Text Char"/>
    <w:basedOn w:val="DefaultParagraphFont"/>
    <w:link w:val="CommentText"/>
    <w:uiPriority w:val="99"/>
    <w:semiHidden/>
    <w:rsid w:val="007C0220"/>
    <w:rPr>
      <w:sz w:val="20"/>
      <w:szCs w:val="20"/>
    </w:rPr>
  </w:style>
  <w:style w:type="paragraph" w:styleId="CommentSubject">
    <w:name w:val="annotation subject"/>
    <w:basedOn w:val="CommentText"/>
    <w:next w:val="CommentText"/>
    <w:link w:val="CommentSubjectChar"/>
    <w:uiPriority w:val="99"/>
    <w:semiHidden/>
    <w:unhideWhenUsed/>
    <w:rsid w:val="007C0220"/>
    <w:rPr>
      <w:b/>
      <w:bCs/>
    </w:rPr>
  </w:style>
  <w:style w:type="character" w:customStyle="1" w:styleId="CommentSubjectChar">
    <w:name w:val="Comment Subject Char"/>
    <w:basedOn w:val="CommentTextChar"/>
    <w:link w:val="CommentSubject"/>
    <w:uiPriority w:val="99"/>
    <w:semiHidden/>
    <w:rsid w:val="007C02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907468">
      <w:bodyDiv w:val="1"/>
      <w:marLeft w:val="0"/>
      <w:marRight w:val="0"/>
      <w:marTop w:val="0"/>
      <w:marBottom w:val="0"/>
      <w:divBdr>
        <w:top w:val="none" w:sz="0" w:space="0" w:color="auto"/>
        <w:left w:val="none" w:sz="0" w:space="0" w:color="auto"/>
        <w:bottom w:val="none" w:sz="0" w:space="0" w:color="auto"/>
        <w:right w:val="none" w:sz="0" w:space="0" w:color="auto"/>
      </w:divBdr>
    </w:div>
    <w:div w:id="164508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B65FA-1054-4E3A-A4A4-AE537B25A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6914</Words>
  <Characters>39414</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Sinziana Zecheru</dc:creator>
  <cp:keywords/>
  <dc:description/>
  <cp:lastModifiedBy>Camelia Barbuceanu</cp:lastModifiedBy>
  <cp:revision>2</cp:revision>
  <cp:lastPrinted>2020-02-21T07:15:00Z</cp:lastPrinted>
  <dcterms:created xsi:type="dcterms:W3CDTF">2020-04-27T10:38:00Z</dcterms:created>
  <dcterms:modified xsi:type="dcterms:W3CDTF">2020-04-27T10:38:00Z</dcterms:modified>
</cp:coreProperties>
</file>