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51C" w:rsidRPr="007D0E2B" w:rsidRDefault="00A2251C" w:rsidP="00A2251C">
      <w:pPr>
        <w:spacing w:after="160" w:line="259" w:lineRule="auto"/>
        <w:ind w:left="142" w:firstLine="284"/>
        <w:jc w:val="both"/>
        <w:rPr>
          <w:rFonts w:ascii="Arial" w:eastAsia="Calibri" w:hAnsi="Arial" w:cs="Arial"/>
          <w:b/>
          <w:lang w:val="ro-RO"/>
        </w:rPr>
      </w:pPr>
      <w:bookmarkStart w:id="0" w:name="_GoBack"/>
      <w:bookmarkEnd w:id="0"/>
    </w:p>
    <w:p w:rsidR="00A2251C" w:rsidRPr="007D0E2B" w:rsidRDefault="00A2251C" w:rsidP="00A2251C">
      <w:pPr>
        <w:tabs>
          <w:tab w:val="center" w:pos="4320"/>
          <w:tab w:val="right" w:pos="8640"/>
        </w:tabs>
        <w:spacing w:after="0" w:line="240" w:lineRule="auto"/>
        <w:ind w:left="-426"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2DD304" wp14:editId="6A04FEA4">
            <wp:extent cx="6480313" cy="731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365" cy="731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251C" w:rsidRPr="007D0E2B" w:rsidRDefault="00A2251C" w:rsidP="00A2251C">
      <w:pPr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2251C" w:rsidRPr="007D0E2B" w:rsidRDefault="00A2251C" w:rsidP="00A2251C">
      <w:pPr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DEPARTAMENT JURIDIC, ACTIVITATI REGLEMENTATE</w:t>
      </w:r>
    </w:p>
    <w:p w:rsidR="00A2251C" w:rsidRPr="007D0E2B" w:rsidRDefault="00A2251C" w:rsidP="00A2251C">
      <w:pPr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SERVICIUL PREVENIRE SI PROTECTIE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, SITUATII DE URGENTA</w:t>
      </w:r>
    </w:p>
    <w:p w:rsidR="00A2251C" w:rsidRPr="007D0E2B" w:rsidRDefault="00A2251C" w:rsidP="00A2251C">
      <w:pPr>
        <w:spacing w:after="160" w:line="259" w:lineRule="auto"/>
        <w:ind w:left="142"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</w:t>
      </w:r>
    </w:p>
    <w:p w:rsidR="00A2251C" w:rsidRPr="007D0E2B" w:rsidRDefault="00A2251C" w:rsidP="00A2251C">
      <w:pPr>
        <w:spacing w:after="160" w:line="259" w:lineRule="auto"/>
        <w:ind w:left="142" w:firstLine="284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</w:t>
      </w:r>
    </w:p>
    <w:p w:rsidR="00A2251C" w:rsidRDefault="00A2251C" w:rsidP="00A2251C">
      <w:pPr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CATRE, </w:t>
      </w: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</w:p>
    <w:p w:rsidR="00A2251C" w:rsidRDefault="00A2251C" w:rsidP="00A2251C">
      <w:pPr>
        <w:spacing w:after="0" w:line="360" w:lineRule="auto"/>
        <w:ind w:left="142"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SC MEDICAL CENTER GRAL SRL DEPARTAMENT MEDICINA MUNCII</w:t>
      </w:r>
    </w:p>
    <w:p w:rsidR="00A2251C" w:rsidRPr="007D0E2B" w:rsidRDefault="00A2251C" w:rsidP="00A2251C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</w:p>
    <w:p w:rsidR="00A2251C" w:rsidRDefault="00A2251C" w:rsidP="00A2251C">
      <w:pPr>
        <w:spacing w:after="0" w:line="360" w:lineRule="auto"/>
        <w:ind w:left="142"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2251C" w:rsidRPr="007D0E2B" w:rsidRDefault="00A2251C" w:rsidP="00A2251C">
      <w:pPr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Ref.: </w:t>
      </w: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Adresa nr. 5114/19.07.2016</w:t>
      </w:r>
    </w:p>
    <w:p w:rsidR="00A2251C" w:rsidRDefault="00A2251C" w:rsidP="00A2251C">
      <w:pPr>
        <w:autoSpaceDE w:val="0"/>
        <w:autoSpaceDN w:val="0"/>
        <w:adjustRightInd w:val="0"/>
        <w:spacing w:after="0" w:line="36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A2251C" w:rsidRDefault="00A2251C" w:rsidP="00A2251C">
      <w:pPr>
        <w:autoSpaceDE w:val="0"/>
        <w:autoSpaceDN w:val="0"/>
        <w:adjustRightInd w:val="0"/>
        <w:spacing w:after="0" w:line="36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Ca urmare a  adresei nr. 5114/19.07.2016, va transmitem informatiile solicitate. </w:t>
      </w:r>
    </w:p>
    <w:p w:rsidR="00A2251C" w:rsidRPr="00A2251C" w:rsidRDefault="00A2251C" w:rsidP="00A2251C">
      <w:pPr>
        <w:pStyle w:val="ListParagraph"/>
        <w:numPr>
          <w:ilvl w:val="0"/>
          <w:numId w:val="3"/>
        </w:numPr>
        <w:jc w:val="both"/>
        <w:rPr>
          <w:b/>
          <w:lang w:val="it-IT"/>
        </w:rPr>
      </w:pPr>
      <w:r w:rsidRPr="00A2251C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Numar de salariati pentru fiecar</w:t>
      </w:r>
      <w:r w:rsidR="003D5860">
        <w:rPr>
          <w:rFonts w:ascii="Times New Roman" w:eastAsia="Times New Roman" w:hAnsi="Times New Roman" w:cs="Times New Roman"/>
          <w:sz w:val="24"/>
          <w:szCs w:val="24"/>
          <w:lang w:eastAsia="ro-RO"/>
        </w:rPr>
        <w:t>e locatie din cele 21</w:t>
      </w:r>
      <w:r w:rsidR="00B54C3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judete, cu mentiunea ca acest</w:t>
      </w:r>
      <w:r w:rsidR="003D5860">
        <w:rPr>
          <w:rFonts w:ascii="Times New Roman" w:eastAsia="Times New Roman" w:hAnsi="Times New Roman" w:cs="Times New Roman"/>
          <w:sz w:val="24"/>
          <w:szCs w:val="24"/>
          <w:lang w:eastAsia="ro-RO"/>
        </w:rPr>
        <w:t>a este ori</w:t>
      </w:r>
      <w:r w:rsidR="00B54C3A">
        <w:rPr>
          <w:rFonts w:ascii="Times New Roman" w:eastAsia="Times New Roman" w:hAnsi="Times New Roman" w:cs="Times New Roman"/>
          <w:sz w:val="24"/>
          <w:szCs w:val="24"/>
          <w:lang w:eastAsia="ro-RO"/>
        </w:rPr>
        <w:t>entativ si pot apare fluctuatii de personal</w:t>
      </w:r>
    </w:p>
    <w:tbl>
      <w:tblPr>
        <w:tblStyle w:val="TableGrid"/>
        <w:tblW w:w="9991" w:type="dxa"/>
        <w:tblInd w:w="534" w:type="dxa"/>
        <w:tblLook w:val="04A0" w:firstRow="1" w:lastRow="0" w:firstColumn="1" w:lastColumn="0" w:noHBand="0" w:noVBand="1"/>
      </w:tblPr>
      <w:tblGrid>
        <w:gridCol w:w="564"/>
        <w:gridCol w:w="1395"/>
        <w:gridCol w:w="6142"/>
        <w:gridCol w:w="1890"/>
      </w:tblGrid>
      <w:tr w:rsidR="003D5860" w:rsidRPr="008875C1" w:rsidTr="00B54C3A">
        <w:tc>
          <w:tcPr>
            <w:tcW w:w="564" w:type="dxa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Nr. crt</w:t>
            </w:r>
          </w:p>
        </w:tc>
        <w:tc>
          <w:tcPr>
            <w:tcW w:w="1395" w:type="dxa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Sector</w:t>
            </w:r>
          </w:p>
        </w:tc>
        <w:tc>
          <w:tcPr>
            <w:tcW w:w="6142" w:type="dxa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1890" w:type="dxa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 Personal</w:t>
            </w:r>
          </w:p>
        </w:tc>
      </w:tr>
      <w:tr w:rsidR="003D5860" w:rsidRPr="008875C1" w:rsidTr="00B54C3A">
        <w:trPr>
          <w:trHeight w:val="363"/>
        </w:trPr>
        <w:tc>
          <w:tcPr>
            <w:tcW w:w="564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5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Constanta - Baraganu</w:t>
            </w: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Mun. </w:t>
            </w: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Constanta, zona Movila Sara, jud. Constanta.</w:t>
            </w:r>
          </w:p>
        </w:tc>
        <w:tc>
          <w:tcPr>
            <w:tcW w:w="1890" w:type="dxa"/>
          </w:tcPr>
          <w:p w:rsidR="003D5860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3D5860" w:rsidRPr="008875C1" w:rsidTr="00B54C3A">
        <w:trPr>
          <w:trHeight w:val="381"/>
        </w:trPr>
        <w:tc>
          <w:tcPr>
            <w:tcW w:w="564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Baraganu, DN 3 Bucuresti – Fetesti, KM 134, jud. Calarasi</w:t>
            </w:r>
          </w:p>
        </w:tc>
        <w:tc>
          <w:tcPr>
            <w:tcW w:w="1890" w:type="dxa"/>
          </w:tcPr>
          <w:p w:rsidR="003D5860" w:rsidRPr="008875C1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3D5860" w:rsidRPr="008875C1" w:rsidTr="00B54C3A">
        <w:trPr>
          <w:trHeight w:val="381"/>
        </w:trPr>
        <w:tc>
          <w:tcPr>
            <w:tcW w:w="564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Sat Martinesti, com. Tataranu, jud. Vrancea</w:t>
            </w:r>
          </w:p>
        </w:tc>
        <w:tc>
          <w:tcPr>
            <w:tcW w:w="1890" w:type="dxa"/>
          </w:tcPr>
          <w:p w:rsidR="003D5860" w:rsidRPr="008875C1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5860" w:rsidRPr="008875C1" w:rsidTr="00B54C3A">
        <w:trPr>
          <w:trHeight w:val="296"/>
        </w:trPr>
        <w:tc>
          <w:tcPr>
            <w:tcW w:w="564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Călăreţi</w:t>
            </w: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Loc. Tămădău Mare, Jud. Călăraşi</w:t>
            </w:r>
          </w:p>
        </w:tc>
        <w:tc>
          <w:tcPr>
            <w:tcW w:w="1890" w:type="dxa"/>
          </w:tcPr>
          <w:p w:rsidR="003D5860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D5860" w:rsidRPr="008875C1" w:rsidTr="00B54C3A">
        <w:trPr>
          <w:trHeight w:val="318"/>
        </w:trPr>
        <w:tc>
          <w:tcPr>
            <w:tcW w:w="564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</w:tcPr>
          <w:p w:rsidR="003D5860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Mavrodin</w:t>
            </w:r>
          </w:p>
        </w:tc>
        <w:tc>
          <w:tcPr>
            <w:tcW w:w="1890" w:type="dxa"/>
          </w:tcPr>
          <w:p w:rsidR="003D5860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D5860" w:rsidRPr="008875C1" w:rsidTr="00B54C3A">
        <w:tc>
          <w:tcPr>
            <w:tcW w:w="564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5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Ploiesti - Baicoi</w:t>
            </w: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Mun. </w:t>
            </w: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Ploieşti, Str. Rezervoarelor nr. 8, Jud. Prahova</w:t>
            </w:r>
          </w:p>
        </w:tc>
        <w:tc>
          <w:tcPr>
            <w:tcW w:w="1890" w:type="dxa"/>
          </w:tcPr>
          <w:p w:rsidR="003D5860" w:rsidRDefault="00D2596D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D5860" w:rsidRPr="008875C1" w:rsidTr="00B54C3A">
        <w:tc>
          <w:tcPr>
            <w:tcW w:w="564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Oras </w:t>
            </w: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Baicoi DN 1, Paralela 45, jud Prahova</w:t>
            </w:r>
          </w:p>
        </w:tc>
        <w:tc>
          <w:tcPr>
            <w:tcW w:w="1890" w:type="dxa"/>
          </w:tcPr>
          <w:p w:rsidR="003D5860" w:rsidRDefault="00D2596D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D5860" w:rsidRPr="008875C1" w:rsidTr="00B54C3A">
        <w:tc>
          <w:tcPr>
            <w:tcW w:w="564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95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Urlaţi - Berca </w:t>
            </w: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Ciresu</w:t>
            </w: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Oras </w:t>
            </w: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Urlaţi, Str. 30 Decembrie, nr. 29, jud. Prahova</w:t>
            </w:r>
          </w:p>
        </w:tc>
        <w:tc>
          <w:tcPr>
            <w:tcW w:w="1890" w:type="dxa"/>
          </w:tcPr>
          <w:p w:rsidR="003D5860" w:rsidRDefault="00D2596D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3D5860" w:rsidRPr="008875C1" w:rsidTr="00B54C3A">
        <w:tc>
          <w:tcPr>
            <w:tcW w:w="564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Oras</w:t>
            </w: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 xml:space="preserve"> Boldesti – Scaieni, DN 1 A Ploiesti – Cheia, incinta OMV, jud. Prahova</w:t>
            </w:r>
          </w:p>
        </w:tc>
        <w:tc>
          <w:tcPr>
            <w:tcW w:w="1890" w:type="dxa"/>
          </w:tcPr>
          <w:p w:rsidR="003D5860" w:rsidRDefault="00D2596D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D5860" w:rsidRPr="008875C1" w:rsidTr="00B54C3A">
        <w:tc>
          <w:tcPr>
            <w:tcW w:w="564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Com Satuc, loc. Berca, jud. Buzau</w:t>
            </w:r>
          </w:p>
        </w:tc>
        <w:tc>
          <w:tcPr>
            <w:tcW w:w="1890" w:type="dxa"/>
          </w:tcPr>
          <w:p w:rsidR="003D5860" w:rsidRPr="008875C1" w:rsidRDefault="00D2596D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D5860" w:rsidRPr="008875C1" w:rsidTr="00B54C3A">
        <w:tc>
          <w:tcPr>
            <w:tcW w:w="564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Com Ciresu, jud Braila</w:t>
            </w:r>
          </w:p>
        </w:tc>
        <w:tc>
          <w:tcPr>
            <w:tcW w:w="1890" w:type="dxa"/>
          </w:tcPr>
          <w:p w:rsidR="003D5860" w:rsidRDefault="00D2596D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D5860" w:rsidRPr="008875C1" w:rsidTr="00B54C3A">
        <w:tc>
          <w:tcPr>
            <w:tcW w:w="564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. Independenta, jud. Galati</w:t>
            </w:r>
          </w:p>
        </w:tc>
        <w:tc>
          <w:tcPr>
            <w:tcW w:w="1890" w:type="dxa"/>
          </w:tcPr>
          <w:p w:rsidR="003D5860" w:rsidRDefault="00D2596D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D5860" w:rsidRPr="008875C1" w:rsidTr="00B54C3A">
        <w:tc>
          <w:tcPr>
            <w:tcW w:w="564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Moreni - Siliste</w:t>
            </w: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Moreni, Blvd. 22 Decembrie 1989, nr. 82, Jud. Dâmboviţa</w:t>
            </w:r>
          </w:p>
        </w:tc>
        <w:tc>
          <w:tcPr>
            <w:tcW w:w="1890" w:type="dxa"/>
          </w:tcPr>
          <w:p w:rsidR="003D5860" w:rsidRPr="008875C1" w:rsidRDefault="00D2596D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D5860" w:rsidRPr="008875C1" w:rsidTr="00B54C3A">
        <w:tc>
          <w:tcPr>
            <w:tcW w:w="564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Com Raciu, sat Siliste Str. Conpet, nr 2, jud. Dambovita</w:t>
            </w:r>
          </w:p>
        </w:tc>
        <w:tc>
          <w:tcPr>
            <w:tcW w:w="1890" w:type="dxa"/>
          </w:tcPr>
          <w:p w:rsidR="003D5860" w:rsidRPr="008875C1" w:rsidRDefault="00D2596D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D5860" w:rsidRPr="008875C1" w:rsidTr="00B54C3A">
        <w:tc>
          <w:tcPr>
            <w:tcW w:w="564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5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Moinesti - Imeci</w:t>
            </w: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Oras </w:t>
            </w: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Moineşti, Str. Atelierelor, nr. 20, Jud. Bacău</w:t>
            </w:r>
          </w:p>
        </w:tc>
        <w:tc>
          <w:tcPr>
            <w:tcW w:w="1890" w:type="dxa"/>
          </w:tcPr>
          <w:p w:rsidR="003D5860" w:rsidRDefault="00D2596D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D5860" w:rsidRPr="008875C1" w:rsidTr="00B54C3A">
        <w:tc>
          <w:tcPr>
            <w:tcW w:w="564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Oras </w:t>
            </w: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Tg. Secuiesc, com. Catalina, sat Imeni, jud. Covasna,</w:t>
            </w:r>
          </w:p>
        </w:tc>
        <w:tc>
          <w:tcPr>
            <w:tcW w:w="1890" w:type="dxa"/>
          </w:tcPr>
          <w:p w:rsidR="003D5860" w:rsidRDefault="00D2596D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D5860" w:rsidRPr="008875C1" w:rsidTr="00B54C3A">
        <w:tc>
          <w:tcPr>
            <w:tcW w:w="564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95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Poiana Lacului</w:t>
            </w: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Com. </w:t>
            </w: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Poiana Lacului - Loc. Poiana Lacului, Jud. Argeş</w:t>
            </w:r>
          </w:p>
        </w:tc>
        <w:tc>
          <w:tcPr>
            <w:tcW w:w="1890" w:type="dxa"/>
          </w:tcPr>
          <w:p w:rsidR="003D5860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3D5860" w:rsidRPr="008875C1" w:rsidTr="00B54C3A">
        <w:tc>
          <w:tcPr>
            <w:tcW w:w="564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Icoana, Loc. Icoana, Jud. Olt</w:t>
            </w:r>
          </w:p>
        </w:tc>
        <w:tc>
          <w:tcPr>
            <w:tcW w:w="1890" w:type="dxa"/>
          </w:tcPr>
          <w:p w:rsidR="003D5860" w:rsidRPr="008875C1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D5860" w:rsidRPr="008875C1" w:rsidTr="00B54C3A">
        <w:tc>
          <w:tcPr>
            <w:tcW w:w="564" w:type="dxa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5" w:type="dxa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Cartojani</w:t>
            </w: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Loc. Roata de jos, Jud. Giurgiu</w:t>
            </w:r>
          </w:p>
        </w:tc>
        <w:tc>
          <w:tcPr>
            <w:tcW w:w="1890" w:type="dxa"/>
          </w:tcPr>
          <w:p w:rsidR="003D5860" w:rsidRPr="008875C1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D5860" w:rsidRPr="008875C1" w:rsidTr="00B54C3A">
        <w:tc>
          <w:tcPr>
            <w:tcW w:w="564" w:type="dxa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5" w:type="dxa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Barbatesti</w:t>
            </w: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Loc. Bărbăteşti, Jud.  Gorj</w:t>
            </w:r>
          </w:p>
        </w:tc>
        <w:tc>
          <w:tcPr>
            <w:tcW w:w="1890" w:type="dxa"/>
          </w:tcPr>
          <w:p w:rsidR="003D5860" w:rsidRPr="008875C1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</w:tr>
      <w:tr w:rsidR="003D5860" w:rsidRPr="008875C1" w:rsidTr="00B54C3A">
        <w:tc>
          <w:tcPr>
            <w:tcW w:w="564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95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Orlesti - Ghercesti</w:t>
            </w: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Loc. Orleşti, Jud. Vâlcea</w:t>
            </w:r>
          </w:p>
        </w:tc>
        <w:tc>
          <w:tcPr>
            <w:tcW w:w="1890" w:type="dxa"/>
          </w:tcPr>
          <w:p w:rsidR="003D5860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3D5860" w:rsidRPr="008875C1" w:rsidTr="00B54C3A">
        <w:tc>
          <w:tcPr>
            <w:tcW w:w="564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Loc. Ghercesti, Jud. Dolj</w:t>
            </w:r>
          </w:p>
        </w:tc>
        <w:tc>
          <w:tcPr>
            <w:tcW w:w="1890" w:type="dxa"/>
          </w:tcPr>
          <w:p w:rsidR="003D5860" w:rsidRPr="008875C1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D5860" w:rsidRPr="008875C1" w:rsidTr="00B54C3A">
        <w:tc>
          <w:tcPr>
            <w:tcW w:w="564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5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Biled - Pecica</w:t>
            </w: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pa Biled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 xml:space="preserve"> Loc. Biled, Jud. Timiş</w:t>
            </w:r>
          </w:p>
        </w:tc>
        <w:tc>
          <w:tcPr>
            <w:tcW w:w="1890" w:type="dxa"/>
          </w:tcPr>
          <w:p w:rsidR="003D5860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D5860" w:rsidRPr="008875C1" w:rsidTr="00B54C3A">
        <w:tc>
          <w:tcPr>
            <w:tcW w:w="564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</w:t>
            </w: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pa Pecica, Loc. Pecica, Jud. Arad</w:t>
            </w:r>
          </w:p>
        </w:tc>
        <w:tc>
          <w:tcPr>
            <w:tcW w:w="1890" w:type="dxa"/>
          </w:tcPr>
          <w:p w:rsidR="003D5860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D5860" w:rsidRPr="008875C1" w:rsidTr="00B54C3A">
        <w:trPr>
          <w:trHeight w:val="151"/>
        </w:trPr>
        <w:tc>
          <w:tcPr>
            <w:tcW w:w="564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95" w:type="dxa"/>
            <w:vMerge w:val="restart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Marghita</w:t>
            </w: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Marghita, Str. Garii, nr. 3, Jud. Bihor</w:t>
            </w:r>
          </w:p>
        </w:tc>
        <w:tc>
          <w:tcPr>
            <w:tcW w:w="1890" w:type="dxa"/>
          </w:tcPr>
          <w:p w:rsidR="003D5860" w:rsidRPr="008875C1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D5860" w:rsidRPr="008875C1" w:rsidTr="00B54C3A">
        <w:trPr>
          <w:trHeight w:val="150"/>
        </w:trPr>
        <w:tc>
          <w:tcPr>
            <w:tcW w:w="564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Salonta, str. Ghestului, nr. 3, jud. Bihor</w:t>
            </w:r>
          </w:p>
        </w:tc>
        <w:tc>
          <w:tcPr>
            <w:tcW w:w="1890" w:type="dxa"/>
          </w:tcPr>
          <w:p w:rsidR="003D5860" w:rsidRPr="008875C1" w:rsidRDefault="003D5860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D5860" w:rsidRPr="008875C1" w:rsidTr="00B54C3A">
        <w:tc>
          <w:tcPr>
            <w:tcW w:w="564" w:type="dxa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5" w:type="dxa"/>
            <w:vAlign w:val="center"/>
          </w:tcPr>
          <w:p w:rsidR="003D5860" w:rsidRPr="008875C1" w:rsidRDefault="003D5860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Ploieşti, Sediul  2</w:t>
            </w:r>
          </w:p>
        </w:tc>
        <w:tc>
          <w:tcPr>
            <w:tcW w:w="6142" w:type="dxa"/>
          </w:tcPr>
          <w:p w:rsidR="003D5860" w:rsidRPr="008875C1" w:rsidRDefault="003D5860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Mun. </w:t>
            </w:r>
            <w:r w:rsidRPr="008875C1">
              <w:rPr>
                <w:rFonts w:ascii="Times New Roman" w:hAnsi="Times New Roman" w:cs="Times New Roman"/>
                <w:sz w:val="24"/>
                <w:szCs w:val="24"/>
              </w:rPr>
              <w:t>Ploieşti, Str. Rezervoarelor, nr.8, Jud Prahova</w:t>
            </w:r>
          </w:p>
        </w:tc>
        <w:tc>
          <w:tcPr>
            <w:tcW w:w="1890" w:type="dxa"/>
          </w:tcPr>
          <w:p w:rsidR="003D5860" w:rsidRDefault="00B54C3A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</w:tr>
      <w:tr w:rsidR="00B54C3A" w:rsidRPr="008875C1" w:rsidTr="0068338B">
        <w:tc>
          <w:tcPr>
            <w:tcW w:w="564" w:type="dxa"/>
            <w:vAlign w:val="center"/>
          </w:tcPr>
          <w:p w:rsidR="00B54C3A" w:rsidRPr="008875C1" w:rsidRDefault="00B54C3A" w:rsidP="00A97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37" w:type="dxa"/>
            <w:gridSpan w:val="2"/>
            <w:vAlign w:val="center"/>
          </w:tcPr>
          <w:p w:rsidR="00B54C3A" w:rsidRDefault="00B54C3A" w:rsidP="00B54C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Sediul 1 Personal TESA</w:t>
            </w:r>
          </w:p>
        </w:tc>
        <w:tc>
          <w:tcPr>
            <w:tcW w:w="1890" w:type="dxa"/>
          </w:tcPr>
          <w:p w:rsidR="00B54C3A" w:rsidRDefault="00B54C3A" w:rsidP="00B54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</w:tbl>
    <w:p w:rsidR="00A2251C" w:rsidRDefault="00A2251C" w:rsidP="00A2251C">
      <w:pPr>
        <w:spacing w:after="0"/>
        <w:jc w:val="both"/>
        <w:rPr>
          <w:b/>
          <w:u w:val="single"/>
          <w:lang w:val="it-IT"/>
        </w:rPr>
      </w:pPr>
    </w:p>
    <w:p w:rsidR="00A2251C" w:rsidRDefault="00A2251C" w:rsidP="00A2251C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- </w:t>
      </w:r>
      <w:r w:rsidRPr="00A2251C">
        <w:rPr>
          <w:rFonts w:ascii="Times New Roman" w:hAnsi="Times New Roman" w:cs="Times New Roman"/>
          <w:lang w:val="it-IT"/>
        </w:rPr>
        <w:t>Examenul clinic general este efectuat de medicii de intreprindere, din cadrul CONPET SA. Au fost trecute un numar de 15 astfel de servicii pentru cazurile in care</w:t>
      </w:r>
      <w:r w:rsidR="00B54C3A">
        <w:rPr>
          <w:rFonts w:ascii="Times New Roman" w:hAnsi="Times New Roman" w:cs="Times New Roman"/>
          <w:lang w:val="it-IT"/>
        </w:rPr>
        <w:t xml:space="preserve">, din motive obiective, </w:t>
      </w:r>
      <w:r w:rsidRPr="00A2251C">
        <w:rPr>
          <w:rFonts w:ascii="Times New Roman" w:hAnsi="Times New Roman" w:cs="Times New Roman"/>
          <w:lang w:val="it-IT"/>
        </w:rPr>
        <w:t xml:space="preserve"> medicii de intreprindere din cadrul CONPET SA  nu pot efectua acest serviciu </w:t>
      </w:r>
      <w:r w:rsidR="00B54C3A">
        <w:rPr>
          <w:rFonts w:ascii="Times New Roman" w:hAnsi="Times New Roman" w:cs="Times New Roman"/>
          <w:lang w:val="it-IT"/>
        </w:rPr>
        <w:t>.</w:t>
      </w:r>
    </w:p>
    <w:p w:rsidR="00A2251C" w:rsidRDefault="00A2251C" w:rsidP="00A2251C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A2251C">
        <w:rPr>
          <w:rFonts w:ascii="Times New Roman" w:hAnsi="Times New Roman" w:cs="Times New Roman"/>
          <w:lang w:val="it-IT"/>
        </w:rPr>
        <w:lastRenderedPageBreak/>
        <w:t xml:space="preserve">PVE se efectueaza in cadrul controlului clinic general de catre medicii de intreprindere din cadrul CONPET </w:t>
      </w:r>
    </w:p>
    <w:p w:rsidR="00A2251C" w:rsidRDefault="00A2251C" w:rsidP="00A2251C">
      <w:pPr>
        <w:spacing w:after="0"/>
        <w:ind w:left="720"/>
        <w:jc w:val="both"/>
        <w:rPr>
          <w:rFonts w:ascii="Times New Roman" w:hAnsi="Times New Roman" w:cs="Times New Roman"/>
          <w:lang w:val="it-IT"/>
        </w:rPr>
      </w:pPr>
      <w:r w:rsidRPr="00A2251C">
        <w:rPr>
          <w:rFonts w:ascii="Times New Roman" w:hAnsi="Times New Roman" w:cs="Times New Roman"/>
          <w:lang w:val="it-IT"/>
        </w:rPr>
        <w:t>SA. Au fost trecute un numar de 15 astfel de servicii pentru cazurile in care</w:t>
      </w:r>
      <w:r w:rsidR="00B54C3A">
        <w:rPr>
          <w:rFonts w:ascii="Times New Roman" w:hAnsi="Times New Roman" w:cs="Times New Roman"/>
          <w:lang w:val="it-IT"/>
        </w:rPr>
        <w:t>, din motive obiective,</w:t>
      </w:r>
      <w:r w:rsidRPr="00A2251C">
        <w:rPr>
          <w:rFonts w:ascii="Times New Roman" w:hAnsi="Times New Roman" w:cs="Times New Roman"/>
          <w:lang w:val="it-IT"/>
        </w:rPr>
        <w:t xml:space="preserve"> medicii de intreprindere din cadrul CONPET SA nu pot efectua acest serviciu .</w:t>
      </w:r>
    </w:p>
    <w:p w:rsidR="00A2251C" w:rsidRDefault="00F222B5" w:rsidP="00A2251C">
      <w:pPr>
        <w:spacing w:after="0"/>
        <w:ind w:left="720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In urma reanalizarii centralizatorului, </w:t>
      </w:r>
      <w:r w:rsidR="00B54C3A">
        <w:rPr>
          <w:rFonts w:ascii="Times New Roman" w:hAnsi="Times New Roman" w:cs="Times New Roman"/>
          <w:lang w:val="it-IT"/>
        </w:rPr>
        <w:t xml:space="preserve">fata de Fisele de identificare a factorilor de risc si de Fisele de post, </w:t>
      </w:r>
      <w:r>
        <w:rPr>
          <w:rFonts w:ascii="Times New Roman" w:hAnsi="Times New Roman" w:cs="Times New Roman"/>
          <w:lang w:val="it-IT"/>
        </w:rPr>
        <w:t>consideram ca analizele solicitate</w:t>
      </w:r>
      <w:r w:rsidR="00B54C3A">
        <w:rPr>
          <w:rFonts w:ascii="Times New Roman" w:hAnsi="Times New Roman" w:cs="Times New Roman"/>
          <w:lang w:val="it-IT"/>
        </w:rPr>
        <w:t xml:space="preserve"> in Caietul de Sarcini</w:t>
      </w:r>
      <w:r>
        <w:rPr>
          <w:rFonts w:ascii="Times New Roman" w:hAnsi="Times New Roman" w:cs="Times New Roman"/>
          <w:lang w:val="it-IT"/>
        </w:rPr>
        <w:t xml:space="preserve"> pentru fiecare meserie in parte sunt in conformitate cu legislatia in vigoare.</w:t>
      </w:r>
    </w:p>
    <w:p w:rsidR="00F222B5" w:rsidRPr="00F222B5" w:rsidRDefault="00F222B5" w:rsidP="00B5552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lang w:val="it-IT"/>
        </w:rPr>
      </w:pPr>
      <w:r w:rsidRPr="00F222B5">
        <w:rPr>
          <w:rFonts w:ascii="Times New Roman" w:hAnsi="Times New Roman" w:cs="Times New Roman"/>
          <w:lang w:val="it-IT"/>
        </w:rPr>
        <w:t xml:space="preserve">Fisa de aptitudini pentru </w:t>
      </w:r>
      <w:r w:rsidRPr="00F222B5">
        <w:rPr>
          <w:rFonts w:ascii="Times New Roman" w:hAnsi="Times New Roman" w:cs="Times New Roman"/>
          <w:u w:val="single"/>
          <w:lang w:val="it-IT"/>
        </w:rPr>
        <w:t>examenul medical la angajare</w:t>
      </w:r>
      <w:r w:rsidRPr="00F222B5">
        <w:rPr>
          <w:rFonts w:ascii="Times New Roman" w:hAnsi="Times New Roman" w:cs="Times New Roman"/>
          <w:lang w:val="it-IT"/>
        </w:rPr>
        <w:t xml:space="preserve"> va fi eliberata </w:t>
      </w:r>
      <w:r w:rsidRPr="00F222B5">
        <w:rPr>
          <w:rFonts w:ascii="Times New Roman" w:hAnsi="Times New Roman" w:cs="Times New Roman"/>
          <w:u w:val="single"/>
          <w:lang w:val="it-IT"/>
        </w:rPr>
        <w:t>in 24 de ore</w:t>
      </w:r>
      <w:r w:rsidRPr="00F222B5">
        <w:rPr>
          <w:rFonts w:ascii="Times New Roman" w:hAnsi="Times New Roman" w:cs="Times New Roman"/>
          <w:lang w:val="it-IT"/>
        </w:rPr>
        <w:t xml:space="preserve"> de la </w:t>
      </w:r>
      <w:r w:rsidRPr="00F222B5">
        <w:rPr>
          <w:rFonts w:ascii="Times New Roman" w:hAnsi="Times New Roman" w:cs="Times New Roman"/>
          <w:u w:val="single"/>
          <w:lang w:val="it-IT"/>
        </w:rPr>
        <w:t>finalizarea examenului medical.</w:t>
      </w:r>
      <w:r>
        <w:rPr>
          <w:rFonts w:ascii="Times New Roman" w:hAnsi="Times New Roman" w:cs="Times New Roman"/>
          <w:u w:val="single"/>
          <w:lang w:val="it-IT"/>
        </w:rPr>
        <w:t xml:space="preserve"> (</w:t>
      </w:r>
      <w:r w:rsidRPr="00F222B5">
        <w:rPr>
          <w:rFonts w:ascii="Times New Roman" w:hAnsi="Times New Roman" w:cs="Times New Roman"/>
          <w:lang w:val="it-IT"/>
        </w:rPr>
        <w:t>FINALIZÁRE- Acțiunea de a finaliza și rezultatul ei.</w:t>
      </w:r>
      <w:r>
        <w:rPr>
          <w:rFonts w:ascii="Times New Roman" w:hAnsi="Times New Roman" w:cs="Times New Roman"/>
          <w:lang w:val="it-IT"/>
        </w:rPr>
        <w:t>)</w:t>
      </w:r>
    </w:p>
    <w:p w:rsidR="00F222B5" w:rsidRDefault="00F222B5" w:rsidP="00F222B5">
      <w:pPr>
        <w:pStyle w:val="ListParagraph"/>
        <w:spacing w:after="0"/>
        <w:jc w:val="both"/>
        <w:rPr>
          <w:rFonts w:ascii="Times New Roman" w:hAnsi="Times New Roman" w:cs="Times New Roman"/>
          <w:u w:val="single"/>
          <w:lang w:val="it-IT"/>
        </w:rPr>
      </w:pPr>
      <w:r w:rsidRPr="00F222B5">
        <w:rPr>
          <w:rFonts w:ascii="Times New Roman" w:hAnsi="Times New Roman" w:cs="Times New Roman"/>
          <w:u w:val="single"/>
          <w:lang w:val="it-IT"/>
        </w:rPr>
        <w:t>Fisa de aptitudini in urma examenului medical periodic va fi eliberata si transmisa beneficiarului in cel mult 5 zile lucratoare de la finalizarea examenului,</w:t>
      </w:r>
    </w:p>
    <w:p w:rsidR="00F222B5" w:rsidRDefault="00F222B5" w:rsidP="00F222B5">
      <w:pPr>
        <w:pStyle w:val="ListParagraph"/>
        <w:spacing w:after="0"/>
        <w:jc w:val="both"/>
        <w:rPr>
          <w:rFonts w:ascii="Times New Roman" w:hAnsi="Times New Roman" w:cs="Times New Roman"/>
          <w:u w:val="single"/>
          <w:lang w:val="it-IT"/>
        </w:rPr>
      </w:pPr>
    </w:p>
    <w:p w:rsidR="00A2251C" w:rsidRDefault="00A2251C" w:rsidP="00A2251C">
      <w:pPr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SEF DEPARTAMENT JURIDIC, ACTIVITATI REGLEMENTATE</w:t>
      </w:r>
    </w:p>
    <w:p w:rsidR="00A2251C" w:rsidRPr="007D0E2B" w:rsidRDefault="00A2251C" w:rsidP="00A2251C">
      <w:pPr>
        <w:spacing w:after="0" w:line="240" w:lineRule="auto"/>
        <w:ind w:left="2302" w:firstLine="578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JR. ANAMARIA DUMITRACHE</w:t>
      </w:r>
    </w:p>
    <w:p w:rsidR="00A2251C" w:rsidRPr="007D0E2B" w:rsidRDefault="00A2251C" w:rsidP="00A2251C">
      <w:pPr>
        <w:spacing w:after="0" w:line="240" w:lineRule="auto"/>
        <w:ind w:left="142"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2251C" w:rsidRPr="007D0E2B" w:rsidRDefault="00A2251C" w:rsidP="00A2251C">
      <w:pPr>
        <w:spacing w:after="0" w:line="240" w:lineRule="auto"/>
        <w:ind w:left="142"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</w:t>
      </w:r>
    </w:p>
    <w:p w:rsidR="00A2251C" w:rsidRPr="007D0E2B" w:rsidRDefault="00A2251C" w:rsidP="00A2251C">
      <w:pPr>
        <w:spacing w:after="0" w:line="240" w:lineRule="auto"/>
        <w:ind w:left="142" w:firstLine="284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</w:t>
      </w: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SEF SERVICIU PREVENIRE SI PROTECTIE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, SITUATII DE URGENTA</w:t>
      </w:r>
    </w:p>
    <w:p w:rsidR="00A2251C" w:rsidRDefault="00A2251C" w:rsidP="00A2251C">
      <w:pPr>
        <w:spacing w:after="0" w:line="240" w:lineRule="auto"/>
        <w:ind w:left="142" w:firstLine="284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      </w:t>
      </w: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ING. 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NICOLAE DOBROMIR</w:t>
      </w:r>
    </w:p>
    <w:p w:rsidR="00F222B5" w:rsidRDefault="00F222B5" w:rsidP="00A2251C">
      <w:pPr>
        <w:spacing w:after="0" w:line="240" w:lineRule="auto"/>
        <w:ind w:left="142" w:firstLine="284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F222B5" w:rsidRPr="007D0E2B" w:rsidRDefault="00F222B5" w:rsidP="00A2251C">
      <w:pPr>
        <w:spacing w:after="0" w:line="240" w:lineRule="auto"/>
        <w:ind w:left="142" w:firstLine="284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:rsidR="00A2251C" w:rsidRPr="007D0E2B" w:rsidRDefault="00A2251C" w:rsidP="00A2251C">
      <w:pPr>
        <w:spacing w:after="0" w:line="240" w:lineRule="auto"/>
        <w:ind w:left="5182" w:firstLine="578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  INTOCMIT</w:t>
      </w:r>
    </w:p>
    <w:p w:rsidR="00A2251C" w:rsidRDefault="00A2251C" w:rsidP="00A2251C">
      <w:pPr>
        <w:spacing w:after="0" w:line="240" w:lineRule="auto"/>
        <w:ind w:left="5902" w:firstLine="578"/>
        <w:jc w:val="center"/>
      </w:pPr>
      <w:r w:rsidRPr="007D0E2B">
        <w:rPr>
          <w:rFonts w:ascii="Times New Roman" w:eastAsia="Calibri" w:hAnsi="Times New Roman" w:cs="Times New Roman"/>
          <w:b/>
          <w:sz w:val="24"/>
          <w:szCs w:val="24"/>
          <w:lang w:val="ro-RO"/>
        </w:rPr>
        <w:t>SP.  SSM.  MIRELA DAMIAN</w:t>
      </w:r>
    </w:p>
    <w:p w:rsidR="0003055E" w:rsidRDefault="0003055E"/>
    <w:sectPr w:rsidR="0003055E" w:rsidSect="00DD24F7">
      <w:footerReference w:type="default" r:id="rId8"/>
      <w:pgSz w:w="11909" w:h="16834" w:code="9"/>
      <w:pgMar w:top="284" w:right="567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9AF" w:rsidRDefault="008C39AF">
      <w:pPr>
        <w:spacing w:after="0" w:line="240" w:lineRule="auto"/>
      </w:pPr>
      <w:r>
        <w:separator/>
      </w:r>
    </w:p>
  </w:endnote>
  <w:endnote w:type="continuationSeparator" w:id="0">
    <w:p w:rsidR="008C39AF" w:rsidRDefault="008C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1C2" w:rsidRPr="00611624" w:rsidRDefault="003342A5" w:rsidP="00A301C2">
    <w:pPr>
      <w:pStyle w:val="Footer"/>
      <w:tabs>
        <w:tab w:val="right" w:pos="9749"/>
      </w:tabs>
      <w:rPr>
        <w:rFonts w:ascii="Arial" w:hAnsi="Arial" w:cs="Arial"/>
      </w:rPr>
    </w:pP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9AF" w:rsidRDefault="008C39AF">
      <w:pPr>
        <w:spacing w:after="0" w:line="240" w:lineRule="auto"/>
      </w:pPr>
      <w:r>
        <w:separator/>
      </w:r>
    </w:p>
  </w:footnote>
  <w:footnote w:type="continuationSeparator" w:id="0">
    <w:p w:rsidR="008C39AF" w:rsidRDefault="008C3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011213"/>
    <w:multiLevelType w:val="hybridMultilevel"/>
    <w:tmpl w:val="1E0871E0"/>
    <w:lvl w:ilvl="0" w:tplc="F6EAFE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A1E03"/>
    <w:multiLevelType w:val="hybridMultilevel"/>
    <w:tmpl w:val="F6B8AAD2"/>
    <w:lvl w:ilvl="0" w:tplc="3E8AC89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C253033"/>
    <w:multiLevelType w:val="hybridMultilevel"/>
    <w:tmpl w:val="DE72759C"/>
    <w:lvl w:ilvl="0" w:tplc="099056C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785D44"/>
    <w:multiLevelType w:val="hybridMultilevel"/>
    <w:tmpl w:val="6740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1C"/>
    <w:rsid w:val="0003055E"/>
    <w:rsid w:val="003342A5"/>
    <w:rsid w:val="003D5860"/>
    <w:rsid w:val="008C39AF"/>
    <w:rsid w:val="00A2251C"/>
    <w:rsid w:val="00B54C3A"/>
    <w:rsid w:val="00B86996"/>
    <w:rsid w:val="00D2596D"/>
    <w:rsid w:val="00F2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29787-AA78-4248-8AE9-29D53E2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5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225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251C"/>
  </w:style>
  <w:style w:type="paragraph" w:styleId="ListParagraph">
    <w:name w:val="List Paragraph"/>
    <w:basedOn w:val="Normal"/>
    <w:uiPriority w:val="34"/>
    <w:qFormat/>
    <w:rsid w:val="00A2251C"/>
    <w:pPr>
      <w:ind w:left="720"/>
      <w:contextualSpacing/>
    </w:pPr>
  </w:style>
  <w:style w:type="paragraph" w:customStyle="1" w:styleId="CharChar">
    <w:name w:val="Char Char"/>
    <w:basedOn w:val="Normal"/>
    <w:rsid w:val="00A2251C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B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D5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CONPET-SCCM02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Damian</dc:creator>
  <cp:keywords/>
  <dc:description/>
  <cp:lastModifiedBy>Alina Minzicu</cp:lastModifiedBy>
  <cp:revision>2</cp:revision>
  <cp:lastPrinted>2016-07-19T12:28:00Z</cp:lastPrinted>
  <dcterms:created xsi:type="dcterms:W3CDTF">2016-07-20T07:44:00Z</dcterms:created>
  <dcterms:modified xsi:type="dcterms:W3CDTF">2016-07-20T07:44:00Z</dcterms:modified>
</cp:coreProperties>
</file>